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SKWMP6BA797Q06HGRQR8DL0Y7ZEMOSVR9X0XLJDBXFMRTGCTN0BRRCJ6FY9TPC8RXNM65OLYZI6D8LJJRNFARFFA8RFMWICBBJOOPHB36AE8888183DE01C80E9EC711399296C8" Type="http://schemas.microsoft.com/office/2006/relationships/officeDocumentMain" Target="NULL"/><Relationship Id="rId2" Type="http://schemas.openxmlformats.org/package/2006/relationships/metadata/core-properties" Target="docProps/core.xml"/><Relationship Id="DQWMK6BU796A0TTG9ZRNDL007ZQ0OSVREU06BJEDXF8RTDWTZRBR0CJ7FYRHP8IRBSM6COLIZH578IEJQFFA0FF68RFMWHLB8EOORHB30D8110594ED2EAAB2B67C6CAD7965841" Type="http://schemas.microsoft.com/office/2006/relationships/officeDocumentExtended" Target="NUL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2192" w:rsidRPr="00B70C8C" w:rsidRDefault="005C2192" w:rsidP="005C2192">
      <w:pPr>
        <w:rPr>
          <w:rFonts w:ascii="宋体" w:hAnsi="宋体" w:cs="宋体" w:hint="eastAsia"/>
          <w:bCs/>
          <w:szCs w:val="21"/>
        </w:rPr>
      </w:pPr>
    </w:p>
    <w:p w:rsidR="005C2192" w:rsidRPr="00071560" w:rsidRDefault="005C2192" w:rsidP="005C2192">
      <w:pPr>
        <w:rPr>
          <w:rFonts w:ascii="宋体" w:hAnsi="宋体" w:cs="宋体"/>
          <w:bCs/>
          <w:szCs w:val="21"/>
        </w:rPr>
      </w:pPr>
    </w:p>
    <w:p w:rsidR="005C2192" w:rsidRDefault="005C2192" w:rsidP="005C2192">
      <w:pPr>
        <w:rPr>
          <w:rFonts w:ascii="宋体" w:hAnsi="宋体" w:cs="宋体"/>
          <w:bCs/>
          <w:szCs w:val="21"/>
        </w:rPr>
      </w:pPr>
    </w:p>
    <w:p w:rsidR="00363439" w:rsidRPr="009E6619" w:rsidRDefault="00D54508" w:rsidP="00776E3F">
      <w:pPr>
        <w:spacing w:line="560" w:lineRule="exact"/>
        <w:ind w:firstLineChars="49" w:firstLine="216"/>
        <w:jc w:val="center"/>
        <w:rPr>
          <w:rFonts w:ascii="方正小标宋简体" w:eastAsia="方正小标宋简体" w:hAnsi="宋体"/>
          <w:sz w:val="44"/>
          <w:szCs w:val="44"/>
        </w:rPr>
      </w:pPr>
      <w:r>
        <w:rPr>
          <w:rFonts w:ascii="方正小标宋简体" w:eastAsia="方正小标宋简体" w:hAnsi="宋体" w:hint="eastAsia"/>
          <w:sz w:val="44"/>
          <w:szCs w:val="44"/>
        </w:rPr>
        <w:t>主板</w:t>
      </w:r>
      <w:r w:rsidR="005925A0" w:rsidRPr="009E6619">
        <w:rPr>
          <w:rFonts w:ascii="方正小标宋简体" w:eastAsia="方正小标宋简体" w:hAnsi="宋体" w:hint="eastAsia"/>
          <w:sz w:val="44"/>
          <w:szCs w:val="44"/>
        </w:rPr>
        <w:t>业务专区</w:t>
      </w:r>
      <w:r w:rsidR="00363439" w:rsidRPr="009E6619">
        <w:rPr>
          <w:rFonts w:ascii="方正小标宋简体" w:eastAsia="方正小标宋简体" w:hAnsi="宋体" w:hint="eastAsia"/>
          <w:sz w:val="44"/>
          <w:szCs w:val="44"/>
        </w:rPr>
        <w:t>功能简介及办理数字证书相关指南</w:t>
      </w:r>
    </w:p>
    <w:p w:rsidR="005C2192" w:rsidRPr="00B70C8C" w:rsidRDefault="005C2192" w:rsidP="005C2192">
      <w:pPr>
        <w:rPr>
          <w:rFonts w:ascii="宋体" w:hAnsi="宋体" w:cs="宋体"/>
          <w:bCs/>
          <w:szCs w:val="21"/>
        </w:rPr>
      </w:pPr>
    </w:p>
    <w:p w:rsidR="005C2192" w:rsidRPr="00071560" w:rsidRDefault="005C2192" w:rsidP="005C2192">
      <w:pPr>
        <w:rPr>
          <w:rFonts w:ascii="宋体" w:hAnsi="宋体" w:cs="宋体"/>
          <w:bCs/>
          <w:szCs w:val="21"/>
        </w:rPr>
      </w:pPr>
    </w:p>
    <w:p w:rsidR="005C2192" w:rsidRPr="002A77CD" w:rsidRDefault="005C2192" w:rsidP="005C2192">
      <w:pPr>
        <w:rPr>
          <w:rFonts w:ascii="宋体" w:hAnsi="宋体" w:cs="宋体"/>
          <w:bCs/>
          <w:szCs w:val="21"/>
        </w:rPr>
      </w:pPr>
      <w:bookmarkStart w:id="0" w:name="_GoBack"/>
      <w:bookmarkEnd w:id="0"/>
    </w:p>
    <w:p w:rsidR="00363439" w:rsidRPr="005C2192" w:rsidRDefault="00D54508" w:rsidP="005C2192">
      <w:pPr>
        <w:spacing w:line="560" w:lineRule="exact"/>
        <w:ind w:firstLineChars="200" w:firstLine="640"/>
        <w:rPr>
          <w:rFonts w:ascii="仿宋" w:eastAsia="仿宋" w:hAnsi="仿宋"/>
          <w:sz w:val="32"/>
          <w:szCs w:val="32"/>
        </w:rPr>
      </w:pPr>
      <w:r w:rsidRPr="005C2192">
        <w:rPr>
          <w:rFonts w:ascii="仿宋" w:eastAsia="仿宋" w:hAnsi="仿宋" w:hint="eastAsia"/>
          <w:sz w:val="32"/>
          <w:szCs w:val="32"/>
        </w:rPr>
        <w:t>深圳证券交易所</w:t>
      </w:r>
      <w:r>
        <w:rPr>
          <w:rFonts w:ascii="仿宋" w:eastAsia="仿宋" w:hAnsi="仿宋" w:hint="eastAsia"/>
          <w:sz w:val="32"/>
          <w:szCs w:val="32"/>
        </w:rPr>
        <w:t>主板</w:t>
      </w:r>
      <w:r w:rsidR="00363439" w:rsidRPr="005C2192">
        <w:rPr>
          <w:rFonts w:ascii="仿宋" w:eastAsia="仿宋" w:hAnsi="仿宋" w:hint="eastAsia"/>
          <w:sz w:val="32"/>
          <w:szCs w:val="32"/>
        </w:rPr>
        <w:t>业务专区（以下简称“业务专区”）是</w:t>
      </w:r>
      <w:r w:rsidR="005925A0" w:rsidRPr="005C2192">
        <w:rPr>
          <w:rFonts w:ascii="仿宋" w:eastAsia="仿宋" w:hAnsi="仿宋" w:hint="eastAsia"/>
          <w:sz w:val="32"/>
          <w:szCs w:val="32"/>
        </w:rPr>
        <w:t>主</w:t>
      </w:r>
      <w:r w:rsidR="00363439" w:rsidRPr="005C2192">
        <w:rPr>
          <w:rFonts w:ascii="仿宋" w:eastAsia="仿宋" w:hAnsi="仿宋" w:hint="eastAsia"/>
          <w:sz w:val="32"/>
          <w:szCs w:val="32"/>
        </w:rPr>
        <w:t>板上市公司与深圳证券交易所（以下简称“本所”）进行网上业务办理及信息交流的平台。</w:t>
      </w:r>
    </w:p>
    <w:p w:rsidR="00363439" w:rsidRPr="00776E3F" w:rsidRDefault="00363439" w:rsidP="00776E3F">
      <w:pPr>
        <w:spacing w:line="560" w:lineRule="exact"/>
        <w:ind w:firstLineChars="200" w:firstLine="640"/>
        <w:rPr>
          <w:rFonts w:ascii="黑体" w:eastAsia="黑体" w:hAnsi="黑体"/>
          <w:sz w:val="32"/>
          <w:szCs w:val="32"/>
        </w:rPr>
      </w:pPr>
      <w:r w:rsidRPr="00776E3F">
        <w:rPr>
          <w:rFonts w:ascii="黑体" w:eastAsia="黑体" w:hAnsi="黑体" w:hint="eastAsia"/>
          <w:sz w:val="32"/>
          <w:szCs w:val="32"/>
        </w:rPr>
        <w:t>一、业务专区的基本功能</w:t>
      </w:r>
    </w:p>
    <w:p w:rsidR="00363439" w:rsidRPr="00A44C73" w:rsidRDefault="006C6234" w:rsidP="005C2192">
      <w:pPr>
        <w:spacing w:line="560" w:lineRule="exact"/>
        <w:ind w:firstLineChars="192" w:firstLine="614"/>
        <w:rPr>
          <w:rFonts w:ascii="楷体" w:eastAsia="楷体" w:hAnsi="楷体"/>
          <w:sz w:val="32"/>
          <w:szCs w:val="32"/>
        </w:rPr>
      </w:pPr>
      <w:r w:rsidRPr="00A44C73">
        <w:rPr>
          <w:rFonts w:ascii="楷体" w:eastAsia="楷体" w:hAnsi="楷体" w:hint="eastAsia"/>
          <w:sz w:val="32"/>
          <w:szCs w:val="32"/>
        </w:rPr>
        <w:t>（一）</w:t>
      </w:r>
      <w:r w:rsidR="00363439" w:rsidRPr="00A44C73">
        <w:rPr>
          <w:rFonts w:ascii="楷体" w:eastAsia="楷体" w:hAnsi="楷体" w:hint="eastAsia"/>
          <w:sz w:val="32"/>
          <w:szCs w:val="32"/>
        </w:rPr>
        <w:t>信息披露业务</w:t>
      </w:r>
    </w:p>
    <w:p w:rsidR="00363439" w:rsidRPr="005C2192" w:rsidRDefault="005925A0" w:rsidP="005C2192">
      <w:pPr>
        <w:spacing w:line="560" w:lineRule="exact"/>
        <w:ind w:firstLineChars="192" w:firstLine="614"/>
        <w:rPr>
          <w:rFonts w:ascii="仿宋" w:eastAsia="仿宋" w:hAnsi="仿宋" w:cs="宋体"/>
          <w:sz w:val="32"/>
          <w:szCs w:val="32"/>
        </w:rPr>
      </w:pPr>
      <w:r w:rsidRPr="005C2192">
        <w:rPr>
          <w:rFonts w:ascii="仿宋" w:eastAsia="仿宋" w:hAnsi="仿宋" w:cs="宋体" w:hint="eastAsia"/>
          <w:sz w:val="32"/>
          <w:szCs w:val="32"/>
        </w:rPr>
        <w:t>主</w:t>
      </w:r>
      <w:r w:rsidR="00363439" w:rsidRPr="005C2192">
        <w:rPr>
          <w:rFonts w:ascii="仿宋" w:eastAsia="仿宋" w:hAnsi="仿宋" w:cs="宋体" w:hint="eastAsia"/>
          <w:sz w:val="32"/>
          <w:szCs w:val="32"/>
        </w:rPr>
        <w:t>板上市公司办理日常信息披露业务。主要包括以下功能：信息披露</w:t>
      </w:r>
      <w:r w:rsidRPr="005C2192">
        <w:rPr>
          <w:rFonts w:ascii="仿宋" w:eastAsia="仿宋" w:hAnsi="仿宋" w:cs="宋体" w:hint="eastAsia"/>
          <w:sz w:val="32"/>
          <w:szCs w:val="32"/>
        </w:rPr>
        <w:t>办理</w:t>
      </w:r>
      <w:r w:rsidR="009E6619">
        <w:rPr>
          <w:rFonts w:ascii="仿宋" w:eastAsia="仿宋" w:hAnsi="仿宋" w:cs="宋体" w:hint="eastAsia"/>
          <w:sz w:val="32"/>
          <w:szCs w:val="32"/>
        </w:rPr>
        <w:t>、</w:t>
      </w:r>
      <w:r w:rsidRPr="005C2192">
        <w:rPr>
          <w:rFonts w:ascii="仿宋" w:eastAsia="仿宋" w:hAnsi="仿宋" w:cs="宋体" w:hint="eastAsia"/>
          <w:sz w:val="32"/>
          <w:szCs w:val="32"/>
        </w:rPr>
        <w:t>除权除息参考价填报</w:t>
      </w:r>
      <w:r w:rsidR="009E6619">
        <w:rPr>
          <w:rFonts w:ascii="仿宋" w:eastAsia="仿宋" w:hAnsi="仿宋" w:cs="宋体" w:hint="eastAsia"/>
          <w:sz w:val="32"/>
          <w:szCs w:val="32"/>
        </w:rPr>
        <w:t>、</w:t>
      </w:r>
      <w:r w:rsidRPr="005C2192">
        <w:rPr>
          <w:rFonts w:ascii="仿宋" w:eastAsia="仿宋" w:hAnsi="仿宋" w:cs="宋体" w:hint="eastAsia"/>
          <w:sz w:val="32"/>
          <w:szCs w:val="32"/>
        </w:rPr>
        <w:t>监管信息（函件及回复）</w:t>
      </w:r>
      <w:r w:rsidR="009E6619">
        <w:rPr>
          <w:rFonts w:ascii="仿宋" w:eastAsia="仿宋" w:hAnsi="仿宋" w:cs="宋体" w:hint="eastAsia"/>
          <w:sz w:val="32"/>
          <w:szCs w:val="32"/>
        </w:rPr>
        <w:t>、</w:t>
      </w:r>
      <w:r w:rsidRPr="005C2192">
        <w:rPr>
          <w:rFonts w:ascii="仿宋" w:eastAsia="仿宋" w:hAnsi="仿宋" w:cs="宋体" w:hint="eastAsia"/>
          <w:sz w:val="32"/>
          <w:szCs w:val="32"/>
        </w:rPr>
        <w:t>业务办理公开</w:t>
      </w:r>
      <w:r w:rsidR="009E6619">
        <w:rPr>
          <w:rFonts w:ascii="仿宋" w:eastAsia="仿宋" w:hAnsi="仿宋" w:cs="宋体" w:hint="eastAsia"/>
          <w:sz w:val="32"/>
          <w:szCs w:val="32"/>
        </w:rPr>
        <w:t>和</w:t>
      </w:r>
      <w:r w:rsidRPr="005C2192">
        <w:rPr>
          <w:rFonts w:ascii="仿宋" w:eastAsia="仿宋" w:hAnsi="仿宋" w:cs="宋体" w:hint="eastAsia"/>
          <w:sz w:val="32"/>
          <w:szCs w:val="32"/>
        </w:rPr>
        <w:t>信息披露考核自评</w:t>
      </w:r>
      <w:r w:rsidR="00363439" w:rsidRPr="005C2192">
        <w:rPr>
          <w:rFonts w:ascii="仿宋" w:eastAsia="仿宋" w:hAnsi="仿宋" w:cs="宋体" w:hint="eastAsia"/>
          <w:sz w:val="32"/>
          <w:szCs w:val="32"/>
        </w:rPr>
        <w:t>等。</w:t>
      </w:r>
    </w:p>
    <w:p w:rsidR="00363439" w:rsidRPr="00A44C73" w:rsidRDefault="006C6234" w:rsidP="005C2192">
      <w:pPr>
        <w:spacing w:line="560" w:lineRule="exact"/>
        <w:ind w:firstLineChars="192" w:firstLine="614"/>
        <w:rPr>
          <w:rFonts w:ascii="楷体" w:eastAsia="楷体" w:hAnsi="楷体"/>
          <w:sz w:val="32"/>
          <w:szCs w:val="32"/>
        </w:rPr>
      </w:pPr>
      <w:r w:rsidRPr="00A44C73">
        <w:rPr>
          <w:rFonts w:ascii="楷体" w:eastAsia="楷体" w:hAnsi="楷体" w:hint="eastAsia"/>
          <w:sz w:val="32"/>
          <w:szCs w:val="32"/>
        </w:rPr>
        <w:t>（二）</w:t>
      </w:r>
      <w:r w:rsidR="00363439" w:rsidRPr="00A44C73">
        <w:rPr>
          <w:rFonts w:ascii="楷体" w:eastAsia="楷体" w:hAnsi="楷体" w:hint="eastAsia"/>
          <w:sz w:val="32"/>
          <w:szCs w:val="32"/>
        </w:rPr>
        <w:t>业务通知</w:t>
      </w:r>
    </w:p>
    <w:p w:rsidR="00363439" w:rsidRPr="005C2192" w:rsidRDefault="00363439" w:rsidP="005C2192">
      <w:pPr>
        <w:spacing w:line="560" w:lineRule="exact"/>
        <w:ind w:firstLineChars="192" w:firstLine="614"/>
        <w:rPr>
          <w:rFonts w:ascii="仿宋" w:eastAsia="仿宋" w:hAnsi="仿宋"/>
          <w:sz w:val="32"/>
          <w:szCs w:val="32"/>
        </w:rPr>
      </w:pPr>
      <w:r w:rsidRPr="005C2192">
        <w:rPr>
          <w:rFonts w:ascii="仿宋" w:eastAsia="仿宋" w:hAnsi="仿宋" w:hint="eastAsia"/>
          <w:sz w:val="32"/>
          <w:szCs w:val="32"/>
        </w:rPr>
        <w:t>本所向</w:t>
      </w:r>
      <w:r w:rsidR="005925A0" w:rsidRPr="005C2192">
        <w:rPr>
          <w:rFonts w:ascii="仿宋" w:eastAsia="仿宋" w:hAnsi="仿宋" w:hint="eastAsia"/>
          <w:sz w:val="32"/>
          <w:szCs w:val="32"/>
        </w:rPr>
        <w:t>主</w:t>
      </w:r>
      <w:r w:rsidRPr="005C2192">
        <w:rPr>
          <w:rFonts w:ascii="仿宋" w:eastAsia="仿宋" w:hAnsi="仿宋" w:hint="eastAsia"/>
          <w:sz w:val="32"/>
          <w:szCs w:val="32"/>
        </w:rPr>
        <w:t>板上市公司发布的业务通知。</w:t>
      </w:r>
    </w:p>
    <w:p w:rsidR="00363439" w:rsidRPr="00A44C73" w:rsidRDefault="006C6234" w:rsidP="005C2192">
      <w:pPr>
        <w:spacing w:line="560" w:lineRule="exact"/>
        <w:ind w:firstLineChars="192" w:firstLine="614"/>
        <w:rPr>
          <w:rFonts w:ascii="楷体" w:eastAsia="楷体" w:hAnsi="楷体"/>
          <w:sz w:val="32"/>
          <w:szCs w:val="32"/>
        </w:rPr>
      </w:pPr>
      <w:r w:rsidRPr="00A44C73">
        <w:rPr>
          <w:rFonts w:ascii="楷体" w:eastAsia="楷体" w:hAnsi="楷体" w:hint="eastAsia"/>
          <w:sz w:val="32"/>
          <w:szCs w:val="32"/>
        </w:rPr>
        <w:t>（三）</w:t>
      </w:r>
      <w:r w:rsidR="005925A0" w:rsidRPr="00A44C73">
        <w:rPr>
          <w:rFonts w:ascii="楷体" w:eastAsia="楷体" w:hAnsi="楷体" w:hint="eastAsia"/>
          <w:sz w:val="32"/>
          <w:szCs w:val="32"/>
        </w:rPr>
        <w:t>法律</w:t>
      </w:r>
      <w:r w:rsidR="00363439" w:rsidRPr="00A44C73">
        <w:rPr>
          <w:rFonts w:ascii="楷体" w:eastAsia="楷体" w:hAnsi="楷体" w:hint="eastAsia"/>
          <w:sz w:val="32"/>
          <w:szCs w:val="32"/>
        </w:rPr>
        <w:t>规则</w:t>
      </w:r>
    </w:p>
    <w:p w:rsidR="00363439" w:rsidRPr="005C2192" w:rsidRDefault="00363439" w:rsidP="005C2192">
      <w:pPr>
        <w:spacing w:line="560" w:lineRule="exact"/>
        <w:ind w:firstLineChars="192" w:firstLine="614"/>
        <w:rPr>
          <w:rFonts w:ascii="仿宋" w:eastAsia="仿宋" w:hAnsi="仿宋"/>
          <w:sz w:val="32"/>
          <w:szCs w:val="32"/>
        </w:rPr>
      </w:pPr>
      <w:r w:rsidRPr="005C2192">
        <w:rPr>
          <w:rFonts w:ascii="仿宋" w:eastAsia="仿宋" w:hAnsi="仿宋" w:hint="eastAsia"/>
          <w:sz w:val="32"/>
          <w:szCs w:val="32"/>
        </w:rPr>
        <w:t>查询有关法律法规、证监会或其他部门规章及规定、交易所规则等。</w:t>
      </w:r>
    </w:p>
    <w:p w:rsidR="00363439" w:rsidRPr="00A44C73" w:rsidRDefault="006C6234" w:rsidP="005C2192">
      <w:pPr>
        <w:spacing w:line="560" w:lineRule="exact"/>
        <w:ind w:firstLineChars="192" w:firstLine="614"/>
        <w:rPr>
          <w:rFonts w:ascii="楷体" w:eastAsia="楷体" w:hAnsi="楷体"/>
          <w:sz w:val="32"/>
          <w:szCs w:val="32"/>
        </w:rPr>
      </w:pPr>
      <w:r w:rsidRPr="00A44C73">
        <w:rPr>
          <w:rFonts w:ascii="楷体" w:eastAsia="楷体" w:hAnsi="楷体" w:hint="eastAsia"/>
          <w:sz w:val="32"/>
          <w:szCs w:val="32"/>
        </w:rPr>
        <w:t>（四）</w:t>
      </w:r>
      <w:r w:rsidR="00363439" w:rsidRPr="00A44C73">
        <w:rPr>
          <w:rFonts w:ascii="楷体" w:eastAsia="楷体" w:hAnsi="楷体" w:hint="eastAsia"/>
          <w:sz w:val="32"/>
          <w:szCs w:val="32"/>
        </w:rPr>
        <w:t>业务指南</w:t>
      </w:r>
    </w:p>
    <w:p w:rsidR="00363439" w:rsidRPr="005C2192" w:rsidRDefault="00363439" w:rsidP="005C2192">
      <w:pPr>
        <w:spacing w:line="560" w:lineRule="exact"/>
        <w:ind w:firstLineChars="192" w:firstLine="614"/>
        <w:rPr>
          <w:rFonts w:ascii="仿宋" w:eastAsia="仿宋" w:hAnsi="仿宋" w:cs="宋体"/>
          <w:sz w:val="32"/>
          <w:szCs w:val="32"/>
        </w:rPr>
      </w:pPr>
      <w:r w:rsidRPr="005C2192">
        <w:rPr>
          <w:rFonts w:ascii="仿宋" w:eastAsia="仿宋" w:hAnsi="仿宋" w:cs="宋体" w:hint="eastAsia"/>
          <w:sz w:val="32"/>
          <w:szCs w:val="32"/>
        </w:rPr>
        <w:t>本所</w:t>
      </w:r>
      <w:r w:rsidR="008A0F84" w:rsidRPr="005C2192">
        <w:rPr>
          <w:rFonts w:ascii="仿宋" w:eastAsia="仿宋" w:hAnsi="仿宋" w:cs="宋体" w:hint="eastAsia"/>
          <w:sz w:val="32"/>
          <w:szCs w:val="32"/>
        </w:rPr>
        <w:t>相关</w:t>
      </w:r>
      <w:r w:rsidRPr="005C2192">
        <w:rPr>
          <w:rFonts w:ascii="仿宋" w:eastAsia="仿宋" w:hAnsi="仿宋" w:cs="宋体" w:hint="eastAsia"/>
          <w:sz w:val="32"/>
          <w:szCs w:val="32"/>
        </w:rPr>
        <w:t>业务指南</w:t>
      </w:r>
      <w:r w:rsidR="005925A0" w:rsidRPr="005C2192">
        <w:rPr>
          <w:rFonts w:ascii="仿宋" w:eastAsia="仿宋" w:hAnsi="仿宋" w:cs="宋体" w:hint="eastAsia"/>
          <w:sz w:val="32"/>
          <w:szCs w:val="32"/>
        </w:rPr>
        <w:t>、咨询易及相关模板下载</w:t>
      </w:r>
      <w:r w:rsidRPr="005C2192">
        <w:rPr>
          <w:rFonts w:ascii="仿宋" w:eastAsia="仿宋" w:hAnsi="仿宋" w:cs="宋体" w:hint="eastAsia"/>
          <w:sz w:val="32"/>
          <w:szCs w:val="32"/>
        </w:rPr>
        <w:t>。</w:t>
      </w:r>
    </w:p>
    <w:p w:rsidR="00363439" w:rsidRPr="00A44C73" w:rsidRDefault="006C6234" w:rsidP="005C2192">
      <w:pPr>
        <w:spacing w:line="560" w:lineRule="exact"/>
        <w:ind w:firstLineChars="192" w:firstLine="614"/>
        <w:rPr>
          <w:rFonts w:ascii="楷体" w:eastAsia="楷体" w:hAnsi="楷体"/>
          <w:sz w:val="32"/>
          <w:szCs w:val="32"/>
        </w:rPr>
      </w:pPr>
      <w:r w:rsidRPr="00A44C73">
        <w:rPr>
          <w:rFonts w:ascii="楷体" w:eastAsia="楷体" w:hAnsi="楷体" w:hint="eastAsia"/>
          <w:sz w:val="32"/>
          <w:szCs w:val="32"/>
        </w:rPr>
        <w:t>（五）</w:t>
      </w:r>
      <w:r w:rsidR="00363439" w:rsidRPr="00A44C73">
        <w:rPr>
          <w:rFonts w:ascii="楷体" w:eastAsia="楷体" w:hAnsi="楷体" w:hint="eastAsia"/>
          <w:sz w:val="32"/>
          <w:szCs w:val="32"/>
        </w:rPr>
        <w:t>资料填报</w:t>
      </w:r>
    </w:p>
    <w:p w:rsidR="00363439" w:rsidRPr="005C2192" w:rsidRDefault="00363439" w:rsidP="005C2192">
      <w:pPr>
        <w:spacing w:line="560" w:lineRule="exact"/>
        <w:ind w:firstLineChars="192" w:firstLine="614"/>
        <w:rPr>
          <w:rFonts w:ascii="仿宋" w:eastAsia="仿宋" w:hAnsi="仿宋" w:cs="宋体"/>
          <w:sz w:val="32"/>
          <w:szCs w:val="32"/>
        </w:rPr>
      </w:pPr>
      <w:r w:rsidRPr="005C2192">
        <w:rPr>
          <w:rFonts w:ascii="仿宋" w:eastAsia="仿宋" w:hAnsi="仿宋" w:cs="宋体" w:hint="eastAsia"/>
          <w:sz w:val="32"/>
          <w:szCs w:val="32"/>
        </w:rPr>
        <w:t>上市公司基础资料及相关信息的填报</w:t>
      </w:r>
      <w:r w:rsidR="006C6234" w:rsidRPr="005C2192">
        <w:rPr>
          <w:rFonts w:ascii="仿宋" w:eastAsia="仿宋" w:hAnsi="仿宋" w:cs="宋体" w:hint="eastAsia"/>
          <w:sz w:val="32"/>
          <w:szCs w:val="32"/>
        </w:rPr>
        <w:t>与</w:t>
      </w:r>
      <w:r w:rsidRPr="005C2192">
        <w:rPr>
          <w:rFonts w:ascii="仿宋" w:eastAsia="仿宋" w:hAnsi="仿宋" w:cs="宋体" w:hint="eastAsia"/>
          <w:sz w:val="32"/>
          <w:szCs w:val="32"/>
        </w:rPr>
        <w:t>更新</w:t>
      </w:r>
      <w:r w:rsidR="006C6234" w:rsidRPr="005C2192">
        <w:rPr>
          <w:rFonts w:ascii="仿宋" w:eastAsia="仿宋" w:hAnsi="仿宋" w:cs="宋体" w:hint="eastAsia"/>
          <w:sz w:val="32"/>
          <w:szCs w:val="32"/>
        </w:rPr>
        <w:t>，</w:t>
      </w:r>
      <w:r w:rsidRPr="005C2192">
        <w:rPr>
          <w:rFonts w:ascii="仿宋" w:eastAsia="仿宋" w:hAnsi="仿宋" w:cs="宋体" w:hint="eastAsia"/>
          <w:sz w:val="32"/>
          <w:szCs w:val="32"/>
        </w:rPr>
        <w:t>主要包括：公司基础资料</w:t>
      </w:r>
      <w:r w:rsidR="006C6234" w:rsidRPr="005C2192">
        <w:rPr>
          <w:rFonts w:ascii="仿宋" w:eastAsia="仿宋" w:hAnsi="仿宋" w:cs="宋体" w:hint="eastAsia"/>
          <w:sz w:val="32"/>
          <w:szCs w:val="32"/>
        </w:rPr>
        <w:t>、</w:t>
      </w:r>
      <w:proofErr w:type="gramStart"/>
      <w:r w:rsidR="005925A0" w:rsidRPr="005C2192">
        <w:rPr>
          <w:rFonts w:ascii="仿宋" w:eastAsia="仿宋" w:hAnsi="仿宋" w:cs="宋体" w:hint="eastAsia"/>
          <w:sz w:val="32"/>
          <w:szCs w:val="32"/>
        </w:rPr>
        <w:t>董监高信息</w:t>
      </w:r>
      <w:proofErr w:type="gramEnd"/>
      <w:r w:rsidR="005925A0" w:rsidRPr="005C2192">
        <w:rPr>
          <w:rFonts w:ascii="仿宋" w:eastAsia="仿宋" w:hAnsi="仿宋" w:cs="宋体" w:hint="eastAsia"/>
          <w:sz w:val="32"/>
          <w:szCs w:val="32"/>
        </w:rPr>
        <w:t>填报</w:t>
      </w:r>
      <w:r w:rsidR="006C6234" w:rsidRPr="005C2192">
        <w:rPr>
          <w:rFonts w:ascii="仿宋" w:eastAsia="仿宋" w:hAnsi="仿宋" w:cs="宋体" w:hint="eastAsia"/>
          <w:sz w:val="32"/>
          <w:szCs w:val="32"/>
        </w:rPr>
        <w:t>、</w:t>
      </w:r>
      <w:r w:rsidR="005925A0" w:rsidRPr="005C2192">
        <w:rPr>
          <w:rFonts w:ascii="仿宋" w:eastAsia="仿宋" w:hAnsi="仿宋" w:cs="宋体" w:hint="eastAsia"/>
          <w:sz w:val="32"/>
          <w:szCs w:val="32"/>
        </w:rPr>
        <w:t>控股股东等声明及承诺</w:t>
      </w:r>
      <w:r w:rsidR="006C6234" w:rsidRPr="005C2192">
        <w:rPr>
          <w:rFonts w:ascii="仿宋" w:eastAsia="仿宋" w:hAnsi="仿宋" w:cs="宋体" w:hint="eastAsia"/>
          <w:sz w:val="32"/>
          <w:szCs w:val="32"/>
        </w:rPr>
        <w:t>、</w:t>
      </w:r>
      <w:r w:rsidR="005925A0" w:rsidRPr="005C2192">
        <w:rPr>
          <w:rFonts w:ascii="仿宋" w:eastAsia="仿宋" w:hAnsi="仿宋" w:cs="宋体" w:hint="eastAsia"/>
          <w:sz w:val="32"/>
          <w:szCs w:val="32"/>
        </w:rPr>
        <w:t>关联人数据填报</w:t>
      </w:r>
      <w:r w:rsidR="006C6234" w:rsidRPr="005C2192">
        <w:rPr>
          <w:rFonts w:ascii="仿宋" w:eastAsia="仿宋" w:hAnsi="仿宋" w:cs="宋体" w:hint="eastAsia"/>
          <w:sz w:val="32"/>
          <w:szCs w:val="32"/>
        </w:rPr>
        <w:t>、</w:t>
      </w:r>
      <w:proofErr w:type="gramStart"/>
      <w:r w:rsidR="005925A0" w:rsidRPr="005C2192">
        <w:rPr>
          <w:rFonts w:ascii="仿宋" w:eastAsia="仿宋" w:hAnsi="仿宋" w:cs="宋体" w:hint="eastAsia"/>
          <w:sz w:val="32"/>
          <w:szCs w:val="32"/>
        </w:rPr>
        <w:t>减持预披露</w:t>
      </w:r>
      <w:proofErr w:type="gramEnd"/>
      <w:r w:rsidR="005925A0" w:rsidRPr="005C2192">
        <w:rPr>
          <w:rFonts w:ascii="仿宋" w:eastAsia="仿宋" w:hAnsi="仿宋" w:cs="宋体" w:hint="eastAsia"/>
          <w:sz w:val="32"/>
          <w:szCs w:val="32"/>
        </w:rPr>
        <w:t>数据</w:t>
      </w:r>
      <w:r w:rsidR="006C6234" w:rsidRPr="005C2192">
        <w:rPr>
          <w:rFonts w:ascii="仿宋" w:eastAsia="仿宋" w:hAnsi="仿宋" w:cs="宋体" w:hint="eastAsia"/>
          <w:sz w:val="32"/>
          <w:szCs w:val="32"/>
        </w:rPr>
        <w:t>、</w:t>
      </w:r>
      <w:r w:rsidR="005925A0" w:rsidRPr="005C2192">
        <w:rPr>
          <w:rFonts w:ascii="仿宋" w:eastAsia="仿宋" w:hAnsi="仿宋" w:cs="宋体" w:hint="eastAsia"/>
          <w:sz w:val="32"/>
          <w:szCs w:val="32"/>
        </w:rPr>
        <w:t>并购重组/再融资事项</w:t>
      </w:r>
      <w:r w:rsidR="006C6234" w:rsidRPr="005C2192">
        <w:rPr>
          <w:rFonts w:ascii="仿宋" w:eastAsia="仿宋" w:hAnsi="仿宋" w:cs="宋体" w:hint="eastAsia"/>
          <w:sz w:val="32"/>
          <w:szCs w:val="32"/>
        </w:rPr>
        <w:t>、</w:t>
      </w:r>
      <w:r w:rsidR="005925A0" w:rsidRPr="005C2192">
        <w:rPr>
          <w:rFonts w:ascii="仿宋" w:eastAsia="仿宋" w:hAnsi="仿宋" w:cs="宋体" w:hint="eastAsia"/>
          <w:sz w:val="32"/>
          <w:szCs w:val="32"/>
        </w:rPr>
        <w:t>回购事项</w:t>
      </w:r>
      <w:r w:rsidR="006C6234" w:rsidRPr="005C2192">
        <w:rPr>
          <w:rFonts w:ascii="仿宋" w:eastAsia="仿宋" w:hAnsi="仿宋" w:cs="宋体" w:hint="eastAsia"/>
          <w:sz w:val="32"/>
          <w:szCs w:val="32"/>
        </w:rPr>
        <w:t>、</w:t>
      </w:r>
      <w:r w:rsidR="005925A0" w:rsidRPr="005C2192">
        <w:rPr>
          <w:rFonts w:ascii="仿宋" w:eastAsia="仿宋" w:hAnsi="仿宋" w:cs="宋体" w:hint="eastAsia"/>
          <w:sz w:val="32"/>
          <w:szCs w:val="32"/>
        </w:rPr>
        <w:t>承诺事项</w:t>
      </w:r>
      <w:r w:rsidR="006C6234" w:rsidRPr="005C2192">
        <w:rPr>
          <w:rFonts w:ascii="仿宋" w:eastAsia="仿宋" w:hAnsi="仿宋" w:cs="宋体" w:hint="eastAsia"/>
          <w:sz w:val="32"/>
          <w:szCs w:val="32"/>
        </w:rPr>
        <w:t>、</w:t>
      </w:r>
      <w:r w:rsidR="005925A0" w:rsidRPr="005C2192">
        <w:rPr>
          <w:rFonts w:ascii="仿宋" w:eastAsia="仿宋" w:hAnsi="仿宋" w:cs="宋体" w:hint="eastAsia"/>
          <w:sz w:val="32"/>
          <w:szCs w:val="32"/>
        </w:rPr>
        <w:t>内幕信息知情人</w:t>
      </w:r>
      <w:r w:rsidR="006C6234" w:rsidRPr="005C2192">
        <w:rPr>
          <w:rFonts w:ascii="仿宋" w:eastAsia="仿宋" w:hAnsi="仿宋" w:cs="宋体" w:hint="eastAsia"/>
          <w:sz w:val="32"/>
          <w:szCs w:val="32"/>
        </w:rPr>
        <w:t>、</w:t>
      </w:r>
      <w:r w:rsidR="005925A0" w:rsidRPr="005C2192">
        <w:rPr>
          <w:rFonts w:ascii="仿宋" w:eastAsia="仿宋" w:hAnsi="仿宋" w:cs="宋体" w:hint="eastAsia"/>
          <w:sz w:val="32"/>
          <w:szCs w:val="32"/>
        </w:rPr>
        <w:t>文件上传</w:t>
      </w:r>
      <w:r w:rsidR="006C6234" w:rsidRPr="005C2192">
        <w:rPr>
          <w:rFonts w:ascii="仿宋" w:eastAsia="仿宋" w:hAnsi="仿宋" w:cs="宋体" w:hint="eastAsia"/>
          <w:sz w:val="32"/>
          <w:szCs w:val="32"/>
        </w:rPr>
        <w:t>和</w:t>
      </w:r>
      <w:r w:rsidR="005925A0" w:rsidRPr="005C2192">
        <w:rPr>
          <w:rFonts w:ascii="仿宋" w:eastAsia="仿宋" w:hAnsi="仿宋" w:cs="宋体" w:hint="eastAsia"/>
          <w:sz w:val="32"/>
          <w:szCs w:val="32"/>
        </w:rPr>
        <w:t>投资者</w:t>
      </w:r>
      <w:r w:rsidR="005925A0" w:rsidRPr="005C2192">
        <w:rPr>
          <w:rFonts w:ascii="仿宋" w:eastAsia="仿宋" w:hAnsi="仿宋" w:cs="宋体" w:hint="eastAsia"/>
          <w:sz w:val="32"/>
          <w:szCs w:val="32"/>
        </w:rPr>
        <w:lastRenderedPageBreak/>
        <w:t>关系管理信息填报等</w:t>
      </w:r>
      <w:r w:rsidRPr="005C2192">
        <w:rPr>
          <w:rFonts w:ascii="仿宋" w:eastAsia="仿宋" w:hAnsi="仿宋" w:cs="宋体" w:hint="eastAsia"/>
          <w:sz w:val="32"/>
          <w:szCs w:val="32"/>
        </w:rPr>
        <w:t>。</w:t>
      </w:r>
    </w:p>
    <w:p w:rsidR="00363439" w:rsidRPr="00A44C73" w:rsidRDefault="00F20EEA" w:rsidP="005C2192">
      <w:pPr>
        <w:spacing w:line="560" w:lineRule="exact"/>
        <w:ind w:firstLineChars="192" w:firstLine="614"/>
        <w:rPr>
          <w:rFonts w:ascii="楷体" w:eastAsia="楷体" w:hAnsi="楷体"/>
          <w:sz w:val="32"/>
          <w:szCs w:val="32"/>
        </w:rPr>
      </w:pPr>
      <w:r w:rsidRPr="00A44C73">
        <w:rPr>
          <w:rFonts w:ascii="楷体" w:eastAsia="楷体" w:hAnsi="楷体" w:hint="eastAsia"/>
          <w:sz w:val="32"/>
          <w:szCs w:val="32"/>
        </w:rPr>
        <w:t>（六）</w:t>
      </w:r>
      <w:r w:rsidR="00363439" w:rsidRPr="00A44C73">
        <w:rPr>
          <w:rFonts w:ascii="楷体" w:eastAsia="楷体" w:hAnsi="楷体" w:hint="eastAsia"/>
          <w:sz w:val="32"/>
          <w:szCs w:val="32"/>
        </w:rPr>
        <w:t>诚信档案</w:t>
      </w:r>
    </w:p>
    <w:p w:rsidR="00363439" w:rsidRPr="005C2192" w:rsidRDefault="00363439" w:rsidP="005C2192">
      <w:pPr>
        <w:spacing w:line="560" w:lineRule="exact"/>
        <w:ind w:firstLineChars="192" w:firstLine="614"/>
        <w:rPr>
          <w:rFonts w:ascii="仿宋" w:eastAsia="仿宋" w:hAnsi="仿宋" w:cs="宋体"/>
          <w:sz w:val="32"/>
          <w:szCs w:val="32"/>
        </w:rPr>
      </w:pPr>
      <w:r w:rsidRPr="005C2192">
        <w:rPr>
          <w:rFonts w:ascii="仿宋" w:eastAsia="仿宋" w:hAnsi="仿宋" w:cs="宋体" w:hint="eastAsia"/>
          <w:sz w:val="32"/>
          <w:szCs w:val="32"/>
        </w:rPr>
        <w:t>本所发布的对上市公司的公开谴责和</w:t>
      </w:r>
      <w:r w:rsidR="00DE6A3C" w:rsidRPr="005C2192">
        <w:rPr>
          <w:rFonts w:ascii="仿宋" w:eastAsia="仿宋" w:hAnsi="仿宋" w:cs="宋体" w:hint="eastAsia"/>
          <w:sz w:val="32"/>
          <w:szCs w:val="32"/>
        </w:rPr>
        <w:t>通报</w:t>
      </w:r>
      <w:r w:rsidRPr="005C2192">
        <w:rPr>
          <w:rFonts w:ascii="仿宋" w:eastAsia="仿宋" w:hAnsi="仿宋" w:cs="宋体" w:hint="eastAsia"/>
          <w:sz w:val="32"/>
          <w:szCs w:val="32"/>
        </w:rPr>
        <w:t>批评等。</w:t>
      </w:r>
    </w:p>
    <w:p w:rsidR="00363439" w:rsidRPr="00776E3F" w:rsidRDefault="00776E3F" w:rsidP="00776E3F">
      <w:pPr>
        <w:spacing w:line="560" w:lineRule="exact"/>
        <w:ind w:firstLineChars="200" w:firstLine="640"/>
        <w:rPr>
          <w:rFonts w:ascii="黑体" w:eastAsia="黑体" w:hAnsi="黑体"/>
          <w:sz w:val="32"/>
          <w:szCs w:val="32"/>
        </w:rPr>
      </w:pPr>
      <w:r>
        <w:rPr>
          <w:rFonts w:ascii="黑体" w:eastAsia="黑体" w:hAnsi="黑体" w:hint="eastAsia"/>
          <w:sz w:val="32"/>
          <w:szCs w:val="32"/>
        </w:rPr>
        <w:t>二、</w:t>
      </w:r>
      <w:r w:rsidR="00363439" w:rsidRPr="00776E3F">
        <w:rPr>
          <w:rFonts w:ascii="黑体" w:eastAsia="黑体" w:hAnsi="黑体" w:hint="eastAsia"/>
          <w:sz w:val="32"/>
          <w:szCs w:val="32"/>
        </w:rPr>
        <w:t>业务专区登录方法介绍</w:t>
      </w:r>
    </w:p>
    <w:p w:rsidR="009D3A04" w:rsidRPr="005C2192" w:rsidRDefault="0047262F" w:rsidP="005C2192">
      <w:pPr>
        <w:tabs>
          <w:tab w:val="left" w:pos="0"/>
          <w:tab w:val="left" w:pos="1080"/>
        </w:tabs>
        <w:spacing w:line="560" w:lineRule="exact"/>
        <w:ind w:firstLineChars="200" w:firstLine="640"/>
        <w:jc w:val="left"/>
        <w:rPr>
          <w:rFonts w:ascii="仿宋" w:eastAsia="仿宋" w:hAnsi="仿宋" w:cs="宋体"/>
          <w:color w:val="FF0000"/>
          <w:sz w:val="32"/>
          <w:szCs w:val="32"/>
        </w:rPr>
      </w:pPr>
      <w:r w:rsidRPr="005C2192">
        <w:rPr>
          <w:rFonts w:ascii="仿宋" w:eastAsia="仿宋" w:hAnsi="仿宋" w:hint="eastAsia"/>
          <w:sz w:val="32"/>
          <w:szCs w:val="32"/>
        </w:rPr>
        <w:t>1</w:t>
      </w:r>
      <w:r w:rsidR="00A44C73" w:rsidRPr="005C2192">
        <w:rPr>
          <w:rFonts w:ascii="仿宋" w:eastAsia="仿宋" w:hAnsi="仿宋" w:cs="宋体" w:hint="eastAsia"/>
          <w:sz w:val="32"/>
          <w:szCs w:val="32"/>
        </w:rPr>
        <w:t>．</w:t>
      </w:r>
      <w:r w:rsidR="00964A76" w:rsidRPr="005C2192">
        <w:rPr>
          <w:rFonts w:ascii="仿宋" w:eastAsia="仿宋" w:hAnsi="仿宋" w:hint="eastAsia"/>
          <w:sz w:val="32"/>
          <w:szCs w:val="32"/>
        </w:rPr>
        <w:t>用户名密码方式登录：</w:t>
      </w:r>
      <w:r w:rsidR="00363439" w:rsidRPr="005C2192">
        <w:rPr>
          <w:rFonts w:ascii="仿宋" w:eastAsia="仿宋" w:hAnsi="仿宋" w:hint="eastAsia"/>
          <w:sz w:val="32"/>
          <w:szCs w:val="32"/>
        </w:rPr>
        <w:t>上市公司</w:t>
      </w:r>
      <w:r w:rsidR="00964A76" w:rsidRPr="005C2192">
        <w:rPr>
          <w:rFonts w:ascii="仿宋" w:eastAsia="仿宋" w:hAnsi="仿宋" w:hint="eastAsia"/>
          <w:sz w:val="32"/>
          <w:szCs w:val="32"/>
        </w:rPr>
        <w:t>在浏览器中访问地址</w:t>
      </w:r>
      <w:hyperlink r:id="rId9" w:history="1">
        <w:r w:rsidR="00964A76" w:rsidRPr="005C2192">
          <w:rPr>
            <w:rStyle w:val="a3"/>
            <w:rFonts w:ascii="仿宋" w:eastAsia="仿宋" w:hAnsi="仿宋"/>
            <w:sz w:val="32"/>
            <w:szCs w:val="32"/>
          </w:rPr>
          <w:t>http</w:t>
        </w:r>
        <w:r w:rsidR="00964A76" w:rsidRPr="005C2192">
          <w:rPr>
            <w:rStyle w:val="a3"/>
            <w:rFonts w:ascii="仿宋" w:eastAsia="仿宋" w:hAnsi="仿宋" w:hint="eastAsia"/>
            <w:sz w:val="32"/>
            <w:szCs w:val="32"/>
          </w:rPr>
          <w:t>s</w:t>
        </w:r>
        <w:r w:rsidR="00964A76" w:rsidRPr="005C2192">
          <w:rPr>
            <w:rStyle w:val="a3"/>
            <w:rFonts w:ascii="仿宋" w:eastAsia="仿宋" w:hAnsi="仿宋"/>
            <w:sz w:val="32"/>
            <w:szCs w:val="32"/>
          </w:rPr>
          <w:t>://</w:t>
        </w:r>
        <w:r w:rsidR="00964A76" w:rsidRPr="005C2192">
          <w:rPr>
            <w:rStyle w:val="a3"/>
            <w:rFonts w:ascii="仿宋" w:eastAsia="仿宋" w:hAnsi="仿宋" w:hint="eastAsia"/>
            <w:sz w:val="32"/>
            <w:szCs w:val="32"/>
          </w:rPr>
          <w:t>biz</w:t>
        </w:r>
        <w:r w:rsidR="00964A76" w:rsidRPr="005C2192">
          <w:rPr>
            <w:rStyle w:val="a3"/>
            <w:rFonts w:ascii="仿宋" w:eastAsia="仿宋" w:hAnsi="仿宋"/>
            <w:sz w:val="32"/>
            <w:szCs w:val="32"/>
          </w:rPr>
          <w:t>.szse.cn/</w:t>
        </w:r>
      </w:hyperlink>
      <w:r w:rsidR="00964A76" w:rsidRPr="005C2192">
        <w:rPr>
          <w:rFonts w:ascii="仿宋" w:eastAsia="仿宋" w:hAnsi="仿宋" w:hint="eastAsia"/>
          <w:sz w:val="32"/>
          <w:szCs w:val="32"/>
        </w:rPr>
        <w:t>，点击“</w:t>
      </w:r>
      <w:r w:rsidR="00D54508">
        <w:rPr>
          <w:rFonts w:ascii="仿宋" w:eastAsia="仿宋" w:hAnsi="仿宋" w:hint="eastAsia"/>
          <w:sz w:val="32"/>
          <w:szCs w:val="32"/>
        </w:rPr>
        <w:t>主板</w:t>
      </w:r>
      <w:r w:rsidR="00964A76" w:rsidRPr="005C2192">
        <w:rPr>
          <w:rFonts w:ascii="仿宋" w:eastAsia="仿宋" w:hAnsi="仿宋" w:hint="eastAsia"/>
          <w:sz w:val="32"/>
          <w:szCs w:val="32"/>
        </w:rPr>
        <w:t>业务专区”栏目下的“密码登录”，输入用户名和密码即可登录。</w:t>
      </w:r>
      <w:r w:rsidR="00363439" w:rsidRPr="005C2192">
        <w:rPr>
          <w:rFonts w:ascii="仿宋" w:eastAsia="仿宋" w:hAnsi="仿宋" w:hint="eastAsia"/>
          <w:sz w:val="32"/>
          <w:szCs w:val="32"/>
        </w:rPr>
        <w:t>用户名</w:t>
      </w:r>
      <w:r w:rsidR="00363439" w:rsidRPr="005C2192">
        <w:rPr>
          <w:rFonts w:ascii="仿宋" w:eastAsia="仿宋" w:hAnsi="仿宋" w:cs="宋体" w:hint="eastAsia"/>
          <w:sz w:val="32"/>
          <w:szCs w:val="32"/>
        </w:rPr>
        <w:t>为：SS+</w:t>
      </w:r>
      <w:r w:rsidR="00964A76" w:rsidRPr="005C2192">
        <w:rPr>
          <w:rFonts w:ascii="仿宋" w:eastAsia="仿宋" w:hAnsi="仿宋" w:cs="宋体" w:hint="eastAsia"/>
          <w:sz w:val="32"/>
          <w:szCs w:val="32"/>
        </w:rPr>
        <w:t>公司</w:t>
      </w:r>
      <w:r w:rsidR="00363439" w:rsidRPr="005C2192">
        <w:rPr>
          <w:rFonts w:ascii="仿宋" w:eastAsia="仿宋" w:hAnsi="仿宋" w:cs="宋体" w:hint="eastAsia"/>
          <w:sz w:val="32"/>
          <w:szCs w:val="32"/>
        </w:rPr>
        <w:t>代码（共八位）；初始密码为：SS+</w:t>
      </w:r>
      <w:r w:rsidR="00964A76" w:rsidRPr="005C2192">
        <w:rPr>
          <w:rFonts w:ascii="仿宋" w:eastAsia="仿宋" w:hAnsi="仿宋" w:cs="宋体" w:hint="eastAsia"/>
          <w:sz w:val="32"/>
          <w:szCs w:val="32"/>
        </w:rPr>
        <w:t>公司</w:t>
      </w:r>
      <w:r w:rsidR="00363439" w:rsidRPr="005C2192">
        <w:rPr>
          <w:rFonts w:ascii="仿宋" w:eastAsia="仿宋" w:hAnsi="仿宋" w:cs="宋体" w:hint="eastAsia"/>
          <w:sz w:val="32"/>
          <w:szCs w:val="32"/>
        </w:rPr>
        <w:t>代码（大写共八位）。使用用户名密码</w:t>
      </w:r>
      <w:r w:rsidR="009E6619">
        <w:rPr>
          <w:rFonts w:ascii="仿宋" w:eastAsia="仿宋" w:hAnsi="仿宋" w:cs="宋体" w:hint="eastAsia"/>
          <w:sz w:val="32"/>
          <w:szCs w:val="32"/>
        </w:rPr>
        <w:t>方式</w:t>
      </w:r>
      <w:r w:rsidR="00363439" w:rsidRPr="005C2192">
        <w:rPr>
          <w:rFonts w:ascii="仿宋" w:eastAsia="仿宋" w:hAnsi="仿宋" w:cs="宋体" w:hint="eastAsia"/>
          <w:sz w:val="32"/>
          <w:szCs w:val="32"/>
        </w:rPr>
        <w:t>登录业务专区的用户，只能浏览业务专区，不能进行业务办理。</w:t>
      </w:r>
    </w:p>
    <w:p w:rsidR="00363439" w:rsidRPr="005C2192" w:rsidRDefault="0047262F" w:rsidP="005C2192">
      <w:pPr>
        <w:tabs>
          <w:tab w:val="left" w:pos="0"/>
          <w:tab w:val="left" w:pos="1080"/>
        </w:tabs>
        <w:spacing w:line="560" w:lineRule="exact"/>
        <w:ind w:firstLineChars="200" w:firstLine="640"/>
        <w:jc w:val="left"/>
        <w:rPr>
          <w:rFonts w:ascii="仿宋" w:eastAsia="仿宋" w:hAnsi="仿宋" w:cs="宋体"/>
          <w:sz w:val="32"/>
          <w:szCs w:val="32"/>
        </w:rPr>
      </w:pPr>
      <w:r w:rsidRPr="005C2192">
        <w:rPr>
          <w:rFonts w:ascii="仿宋" w:eastAsia="仿宋" w:hAnsi="仿宋" w:hint="eastAsia"/>
          <w:sz w:val="32"/>
          <w:szCs w:val="32"/>
        </w:rPr>
        <w:t>2</w:t>
      </w:r>
      <w:r w:rsidR="00A44C73" w:rsidRPr="005C2192">
        <w:rPr>
          <w:rFonts w:ascii="仿宋" w:eastAsia="仿宋" w:hAnsi="仿宋" w:cs="宋体" w:hint="eastAsia"/>
          <w:sz w:val="32"/>
          <w:szCs w:val="32"/>
        </w:rPr>
        <w:t>．</w:t>
      </w:r>
      <w:r w:rsidR="00964A76" w:rsidRPr="005C2192">
        <w:rPr>
          <w:rFonts w:ascii="仿宋" w:eastAsia="仿宋" w:hAnsi="仿宋" w:hint="eastAsia"/>
          <w:sz w:val="32"/>
          <w:szCs w:val="32"/>
        </w:rPr>
        <w:t>数字证书方式登录：</w:t>
      </w:r>
      <w:r w:rsidR="00363439" w:rsidRPr="005C2192">
        <w:rPr>
          <w:rFonts w:ascii="仿宋" w:eastAsia="仿宋" w:hAnsi="仿宋" w:hint="eastAsia"/>
          <w:sz w:val="32"/>
          <w:szCs w:val="32"/>
        </w:rPr>
        <w:t>为保障各项网上业务的安全性、保密性和可靠性，上市公司在业务专区进行业务办理时必须使用数字证书</w:t>
      </w:r>
      <w:r w:rsidR="00964A76" w:rsidRPr="005C2192">
        <w:rPr>
          <w:rFonts w:ascii="仿宋" w:eastAsia="仿宋" w:hAnsi="仿宋" w:hint="eastAsia"/>
          <w:sz w:val="32"/>
          <w:szCs w:val="32"/>
        </w:rPr>
        <w:t>方式登录</w:t>
      </w:r>
      <w:r w:rsidR="00363439" w:rsidRPr="005C2192">
        <w:rPr>
          <w:rFonts w:ascii="仿宋" w:eastAsia="仿宋" w:hAnsi="仿宋" w:hint="eastAsia"/>
          <w:sz w:val="32"/>
          <w:szCs w:val="32"/>
        </w:rPr>
        <w:t>，以标识实体身份。上市公司</w:t>
      </w:r>
      <w:r w:rsidR="00964A76" w:rsidRPr="005C2192">
        <w:rPr>
          <w:rFonts w:ascii="仿宋" w:eastAsia="仿宋" w:hAnsi="仿宋" w:hint="eastAsia"/>
          <w:sz w:val="32"/>
          <w:szCs w:val="32"/>
        </w:rPr>
        <w:t>应</w:t>
      </w:r>
      <w:r w:rsidR="00363439" w:rsidRPr="005C2192">
        <w:rPr>
          <w:rFonts w:ascii="仿宋" w:eastAsia="仿宋" w:hAnsi="仿宋" w:hint="eastAsia"/>
          <w:sz w:val="32"/>
          <w:szCs w:val="32"/>
        </w:rPr>
        <w:t>按数字证书说明书</w:t>
      </w:r>
      <w:r w:rsidR="00964A76" w:rsidRPr="005C2192">
        <w:rPr>
          <w:rFonts w:ascii="仿宋" w:eastAsia="仿宋" w:hAnsi="仿宋" w:hint="eastAsia"/>
          <w:sz w:val="32"/>
          <w:szCs w:val="32"/>
        </w:rPr>
        <w:t>，</w:t>
      </w:r>
      <w:r w:rsidR="00363439" w:rsidRPr="005C2192">
        <w:rPr>
          <w:rFonts w:ascii="仿宋" w:eastAsia="仿宋" w:hAnsi="仿宋" w:hint="eastAsia"/>
          <w:sz w:val="32"/>
          <w:szCs w:val="32"/>
        </w:rPr>
        <w:t>在所用电脑上安装数字证书驱动程序（发放数字证书所带光盘）</w:t>
      </w:r>
      <w:r w:rsidR="00964A76" w:rsidRPr="005C2192">
        <w:rPr>
          <w:rFonts w:ascii="仿宋" w:eastAsia="仿宋" w:hAnsi="仿宋" w:hint="eastAsia"/>
          <w:sz w:val="32"/>
          <w:szCs w:val="32"/>
        </w:rPr>
        <w:t>。登录业务专区时，上市公司需将</w:t>
      </w:r>
      <w:r w:rsidR="00363439" w:rsidRPr="005C2192">
        <w:rPr>
          <w:rFonts w:ascii="仿宋" w:eastAsia="仿宋" w:hAnsi="仿宋" w:hint="eastAsia"/>
          <w:sz w:val="32"/>
          <w:szCs w:val="32"/>
        </w:rPr>
        <w:t>数字证书插入所用电脑的USB口，</w:t>
      </w:r>
      <w:r w:rsidR="00964A76" w:rsidRPr="005C2192">
        <w:rPr>
          <w:rFonts w:ascii="仿宋" w:eastAsia="仿宋" w:hAnsi="仿宋" w:hint="eastAsia"/>
          <w:sz w:val="32"/>
          <w:szCs w:val="32"/>
        </w:rPr>
        <w:t>之后在浏览器中访问地址</w:t>
      </w:r>
      <w:hyperlink r:id="rId10" w:history="1">
        <w:r w:rsidR="00363439" w:rsidRPr="005C2192">
          <w:rPr>
            <w:rStyle w:val="a3"/>
            <w:rFonts w:ascii="仿宋" w:eastAsia="仿宋" w:hAnsi="仿宋" w:cs="宋体"/>
            <w:sz w:val="32"/>
            <w:szCs w:val="32"/>
          </w:rPr>
          <w:t>https://b</w:t>
        </w:r>
        <w:r w:rsidR="00964A76" w:rsidRPr="005C2192">
          <w:rPr>
            <w:rStyle w:val="a3"/>
            <w:rFonts w:ascii="仿宋" w:eastAsia="仿宋" w:hAnsi="仿宋" w:cs="宋体" w:hint="eastAsia"/>
            <w:sz w:val="32"/>
            <w:szCs w:val="32"/>
          </w:rPr>
          <w:t>iz</w:t>
        </w:r>
        <w:r w:rsidR="00363439" w:rsidRPr="005C2192">
          <w:rPr>
            <w:rStyle w:val="a3"/>
            <w:rFonts w:ascii="仿宋" w:eastAsia="仿宋" w:hAnsi="仿宋" w:cs="宋体"/>
            <w:sz w:val="32"/>
            <w:szCs w:val="32"/>
          </w:rPr>
          <w:t>.szse.cn/</w:t>
        </w:r>
      </w:hyperlink>
      <w:r w:rsidR="00964A76" w:rsidRPr="005C2192">
        <w:rPr>
          <w:rFonts w:ascii="仿宋" w:eastAsia="仿宋" w:hAnsi="仿宋" w:hint="eastAsia"/>
          <w:sz w:val="32"/>
          <w:szCs w:val="32"/>
        </w:rPr>
        <w:t>，点击“</w:t>
      </w:r>
      <w:r w:rsidR="00D54508">
        <w:rPr>
          <w:rFonts w:ascii="仿宋" w:eastAsia="仿宋" w:hAnsi="仿宋" w:hint="eastAsia"/>
          <w:sz w:val="32"/>
          <w:szCs w:val="32"/>
        </w:rPr>
        <w:t>主板</w:t>
      </w:r>
      <w:r w:rsidR="00964A76" w:rsidRPr="005C2192">
        <w:rPr>
          <w:rFonts w:ascii="仿宋" w:eastAsia="仿宋" w:hAnsi="仿宋" w:hint="eastAsia"/>
          <w:sz w:val="32"/>
          <w:szCs w:val="32"/>
        </w:rPr>
        <w:t>业务专区”栏目下的“证书登录”，输入证书密码即可登录</w:t>
      </w:r>
      <w:r w:rsidR="00363439" w:rsidRPr="005C2192">
        <w:rPr>
          <w:rFonts w:ascii="仿宋" w:eastAsia="仿宋" w:hAnsi="仿宋" w:hint="eastAsia"/>
          <w:sz w:val="32"/>
          <w:szCs w:val="32"/>
        </w:rPr>
        <w:t>进行业务办理。办理数字证书业务</w:t>
      </w:r>
      <w:r w:rsidR="000F0287" w:rsidRPr="005C2192">
        <w:rPr>
          <w:rFonts w:ascii="仿宋" w:eastAsia="仿宋" w:hAnsi="仿宋" w:hint="eastAsia"/>
          <w:sz w:val="32"/>
          <w:szCs w:val="32"/>
        </w:rPr>
        <w:t>说明</w:t>
      </w:r>
      <w:r w:rsidR="00363439" w:rsidRPr="005C2192">
        <w:rPr>
          <w:rFonts w:ascii="仿宋" w:eastAsia="仿宋" w:hAnsi="仿宋" w:hint="eastAsia"/>
          <w:sz w:val="32"/>
          <w:szCs w:val="32"/>
        </w:rPr>
        <w:t>、申请表、</w:t>
      </w:r>
      <w:r w:rsidR="000F0287" w:rsidRPr="005C2192">
        <w:rPr>
          <w:rFonts w:ascii="仿宋" w:eastAsia="仿宋" w:hAnsi="仿宋" w:hint="eastAsia"/>
          <w:sz w:val="32"/>
          <w:szCs w:val="32"/>
        </w:rPr>
        <w:t>用户责任条款</w:t>
      </w:r>
      <w:r w:rsidR="009E6619">
        <w:rPr>
          <w:rFonts w:ascii="仿宋" w:eastAsia="仿宋" w:hAnsi="仿宋" w:hint="eastAsia"/>
          <w:sz w:val="32"/>
          <w:szCs w:val="32"/>
        </w:rPr>
        <w:t>等请详见附件，或</w:t>
      </w:r>
      <w:r w:rsidR="005B3E08" w:rsidRPr="005C2192">
        <w:rPr>
          <w:rFonts w:ascii="仿宋" w:eastAsia="仿宋" w:hAnsi="仿宋" w:hint="eastAsia"/>
          <w:sz w:val="32"/>
          <w:szCs w:val="32"/>
        </w:rPr>
        <w:t>通过</w:t>
      </w:r>
      <w:r w:rsidR="00363439" w:rsidRPr="005C2192">
        <w:rPr>
          <w:rFonts w:ascii="仿宋" w:eastAsia="仿宋" w:hAnsi="仿宋" w:hint="eastAsia"/>
          <w:sz w:val="32"/>
          <w:szCs w:val="32"/>
        </w:rPr>
        <w:t>深圳证券交易所</w:t>
      </w:r>
      <w:r w:rsidR="005B3E08" w:rsidRPr="005C2192">
        <w:rPr>
          <w:rFonts w:ascii="仿宋" w:eastAsia="仿宋" w:hAnsi="仿宋" w:hint="eastAsia"/>
          <w:sz w:val="32"/>
          <w:szCs w:val="32"/>
        </w:rPr>
        <w:t>认证中心网站</w:t>
      </w:r>
      <w:hyperlink r:id="rId11" w:history="1">
        <w:r w:rsidR="00363439" w:rsidRPr="005C2192">
          <w:rPr>
            <w:rStyle w:val="a3"/>
            <w:rFonts w:ascii="仿宋" w:eastAsia="仿宋" w:hAnsi="仿宋" w:cs="宋体" w:hint="eastAsia"/>
            <w:sz w:val="32"/>
            <w:szCs w:val="32"/>
          </w:rPr>
          <w:t>http://ca.szse.cn/</w:t>
        </w:r>
      </w:hyperlink>
      <w:r w:rsidR="00363439" w:rsidRPr="005C2192">
        <w:rPr>
          <w:rFonts w:ascii="仿宋" w:eastAsia="仿宋" w:hAnsi="仿宋" w:cs="宋体" w:hint="eastAsia"/>
          <w:sz w:val="32"/>
          <w:szCs w:val="32"/>
        </w:rPr>
        <w:t>查阅下载。</w:t>
      </w:r>
    </w:p>
    <w:p w:rsidR="00363439" w:rsidRPr="00776E3F" w:rsidRDefault="00363439" w:rsidP="00776E3F">
      <w:pPr>
        <w:spacing w:line="560" w:lineRule="exact"/>
        <w:ind w:firstLineChars="200" w:firstLine="640"/>
        <w:rPr>
          <w:rFonts w:ascii="黑体" w:eastAsia="黑体" w:hAnsi="黑体"/>
          <w:sz w:val="32"/>
          <w:szCs w:val="32"/>
        </w:rPr>
      </w:pPr>
      <w:r w:rsidRPr="00776E3F">
        <w:rPr>
          <w:rFonts w:ascii="黑体" w:eastAsia="黑体" w:hAnsi="黑体" w:hint="eastAsia"/>
          <w:sz w:val="32"/>
          <w:szCs w:val="32"/>
        </w:rPr>
        <w:t>三、业务专区使用方法</w:t>
      </w:r>
    </w:p>
    <w:p w:rsidR="00F20EEA" w:rsidRPr="005C2192" w:rsidRDefault="00363439" w:rsidP="005C2192">
      <w:pPr>
        <w:tabs>
          <w:tab w:val="left" w:pos="540"/>
          <w:tab w:val="left" w:pos="1080"/>
        </w:tabs>
        <w:spacing w:line="560" w:lineRule="exact"/>
        <w:ind w:firstLine="570"/>
        <w:jc w:val="left"/>
        <w:rPr>
          <w:rFonts w:ascii="仿宋" w:eastAsia="仿宋" w:hAnsi="仿宋" w:cs="宋体"/>
          <w:color w:val="000000"/>
          <w:kern w:val="0"/>
          <w:sz w:val="32"/>
          <w:szCs w:val="32"/>
        </w:rPr>
      </w:pPr>
      <w:r w:rsidRPr="005C2192">
        <w:rPr>
          <w:rFonts w:ascii="仿宋" w:eastAsia="仿宋" w:hAnsi="仿宋" w:cs="宋体" w:hint="eastAsia"/>
          <w:sz w:val="32"/>
          <w:szCs w:val="32"/>
        </w:rPr>
        <w:t>请登录业务专区查看相关说明。业务专区及数字证书使用如有问题请咨询：0755-</w:t>
      </w:r>
      <w:r w:rsidR="00C76B16" w:rsidRPr="005C2192">
        <w:rPr>
          <w:rFonts w:ascii="仿宋" w:eastAsia="仿宋" w:hAnsi="仿宋" w:cs="宋体" w:hint="eastAsia"/>
          <w:sz w:val="32"/>
          <w:szCs w:val="32"/>
        </w:rPr>
        <w:t>88666548</w:t>
      </w:r>
      <w:r w:rsidR="00BA66CC" w:rsidRPr="005C2192">
        <w:rPr>
          <w:rFonts w:ascii="仿宋" w:eastAsia="仿宋" w:hAnsi="仿宋" w:cs="宋体" w:hint="eastAsia"/>
          <w:sz w:val="32"/>
          <w:szCs w:val="32"/>
        </w:rPr>
        <w:t>、</w:t>
      </w:r>
      <w:r w:rsidR="00B337A8" w:rsidRPr="005C2192">
        <w:rPr>
          <w:rFonts w:ascii="仿宋" w:eastAsia="仿宋" w:hAnsi="仿宋" w:cs="宋体" w:hint="eastAsia"/>
          <w:sz w:val="32"/>
          <w:szCs w:val="32"/>
        </w:rPr>
        <w:t>88666614</w:t>
      </w:r>
      <w:r w:rsidRPr="005C2192">
        <w:rPr>
          <w:rFonts w:ascii="仿宋" w:eastAsia="仿宋" w:hAnsi="仿宋" w:cs="宋体" w:hint="eastAsia"/>
          <w:sz w:val="32"/>
          <w:szCs w:val="32"/>
        </w:rPr>
        <w:t>。</w:t>
      </w:r>
    </w:p>
    <w:p w:rsidR="00F20EEA" w:rsidRDefault="00F20EEA" w:rsidP="005C2192">
      <w:pPr>
        <w:tabs>
          <w:tab w:val="left" w:pos="540"/>
          <w:tab w:val="left" w:pos="1080"/>
        </w:tabs>
        <w:spacing w:line="560" w:lineRule="exact"/>
        <w:jc w:val="left"/>
        <w:rPr>
          <w:rFonts w:ascii="仿宋" w:eastAsia="仿宋" w:hAnsi="仿宋" w:cs="宋体"/>
          <w:sz w:val="32"/>
          <w:szCs w:val="32"/>
        </w:rPr>
      </w:pPr>
    </w:p>
    <w:p w:rsidR="00A44C73" w:rsidRPr="005C2192" w:rsidRDefault="00A44C73" w:rsidP="005C2192">
      <w:pPr>
        <w:tabs>
          <w:tab w:val="left" w:pos="540"/>
          <w:tab w:val="left" w:pos="1080"/>
        </w:tabs>
        <w:spacing w:line="560" w:lineRule="exact"/>
        <w:jc w:val="left"/>
        <w:rPr>
          <w:rFonts w:ascii="仿宋" w:eastAsia="仿宋" w:hAnsi="仿宋" w:cs="宋体"/>
          <w:sz w:val="32"/>
          <w:szCs w:val="32"/>
        </w:rPr>
      </w:pPr>
    </w:p>
    <w:p w:rsidR="00A44C73" w:rsidRDefault="00F20EEA" w:rsidP="005C2192">
      <w:pPr>
        <w:pStyle w:val="a4"/>
        <w:tabs>
          <w:tab w:val="left" w:pos="540"/>
        </w:tabs>
        <w:spacing w:line="560" w:lineRule="exact"/>
        <w:ind w:firstLineChars="0" w:firstLine="0"/>
        <w:jc w:val="left"/>
        <w:rPr>
          <w:rFonts w:ascii="仿宋" w:eastAsia="仿宋" w:hAnsi="仿宋"/>
          <w:color w:val="auto"/>
          <w:sz w:val="32"/>
          <w:szCs w:val="32"/>
        </w:rPr>
      </w:pPr>
      <w:r w:rsidRPr="005C2192">
        <w:rPr>
          <w:rFonts w:ascii="仿宋" w:eastAsia="仿宋" w:hAnsi="仿宋" w:cs="宋体" w:hint="eastAsia"/>
          <w:sz w:val="32"/>
          <w:szCs w:val="32"/>
        </w:rPr>
        <w:lastRenderedPageBreak/>
        <w:t xml:space="preserve">     </w:t>
      </w:r>
      <w:r w:rsidR="00363439" w:rsidRPr="005C2192">
        <w:rPr>
          <w:rFonts w:ascii="仿宋" w:eastAsia="仿宋" w:hAnsi="仿宋" w:cs="宋体" w:hint="eastAsia"/>
          <w:color w:val="auto"/>
          <w:sz w:val="32"/>
          <w:szCs w:val="32"/>
        </w:rPr>
        <w:t>附件</w:t>
      </w:r>
      <w:r w:rsidR="008C7FCF" w:rsidRPr="005C2192">
        <w:rPr>
          <w:rFonts w:ascii="仿宋" w:eastAsia="仿宋" w:hAnsi="仿宋" w:cs="宋体" w:hint="eastAsia"/>
          <w:color w:val="auto"/>
          <w:sz w:val="32"/>
          <w:szCs w:val="32"/>
        </w:rPr>
        <w:t>：</w:t>
      </w:r>
      <w:r w:rsidR="00363439" w:rsidRPr="005C2192">
        <w:rPr>
          <w:rFonts w:ascii="仿宋" w:eastAsia="仿宋" w:hAnsi="仿宋" w:cs="宋体" w:hint="eastAsia"/>
          <w:color w:val="auto"/>
          <w:sz w:val="32"/>
          <w:szCs w:val="32"/>
        </w:rPr>
        <w:t>1</w:t>
      </w:r>
      <w:r w:rsidRPr="005C2192">
        <w:rPr>
          <w:rFonts w:ascii="仿宋" w:eastAsia="仿宋" w:hAnsi="仿宋" w:cs="宋体" w:hint="eastAsia"/>
          <w:color w:val="auto"/>
          <w:sz w:val="32"/>
          <w:szCs w:val="32"/>
        </w:rPr>
        <w:t>.</w:t>
      </w:r>
      <w:proofErr w:type="gramStart"/>
      <w:r w:rsidR="00DB5A75" w:rsidRPr="005C2192">
        <w:rPr>
          <w:rFonts w:ascii="仿宋" w:eastAsia="仿宋" w:hAnsi="仿宋" w:cs="宋体" w:hint="eastAsia"/>
          <w:color w:val="auto"/>
          <w:sz w:val="32"/>
          <w:szCs w:val="32"/>
        </w:rPr>
        <w:t>《</w:t>
      </w:r>
      <w:proofErr w:type="gramEnd"/>
      <w:r w:rsidR="00DB5A75" w:rsidRPr="005C2192">
        <w:rPr>
          <w:rFonts w:ascii="仿宋" w:eastAsia="仿宋" w:hAnsi="仿宋" w:hint="eastAsia"/>
          <w:color w:val="auto"/>
          <w:sz w:val="32"/>
          <w:szCs w:val="32"/>
        </w:rPr>
        <w:t>深圳证券交易所深圳证券数字证书业务办</w:t>
      </w:r>
    </w:p>
    <w:p w:rsidR="00355E47" w:rsidRDefault="00DB5A75" w:rsidP="00355E47">
      <w:pPr>
        <w:pStyle w:val="a4"/>
        <w:tabs>
          <w:tab w:val="left" w:pos="540"/>
        </w:tabs>
        <w:spacing w:line="560" w:lineRule="exact"/>
        <w:ind w:firstLineChars="700" w:firstLine="2240"/>
        <w:jc w:val="left"/>
        <w:rPr>
          <w:rFonts w:ascii="仿宋" w:eastAsia="仿宋" w:hAnsi="仿宋"/>
          <w:color w:val="auto"/>
          <w:sz w:val="32"/>
          <w:szCs w:val="32"/>
        </w:rPr>
      </w:pPr>
      <w:r w:rsidRPr="005C2192">
        <w:rPr>
          <w:rFonts w:ascii="仿宋" w:eastAsia="仿宋" w:hAnsi="仿宋" w:hint="eastAsia"/>
          <w:color w:val="auto"/>
          <w:sz w:val="32"/>
          <w:szCs w:val="32"/>
        </w:rPr>
        <w:t>理说明</w:t>
      </w:r>
      <w:r w:rsidR="00363439" w:rsidRPr="005C2192">
        <w:rPr>
          <w:rFonts w:ascii="仿宋" w:eastAsia="仿宋" w:hAnsi="仿宋" w:hint="eastAsia"/>
          <w:color w:val="auto"/>
          <w:sz w:val="32"/>
          <w:szCs w:val="32"/>
        </w:rPr>
        <w:t>》</w:t>
      </w:r>
    </w:p>
    <w:p w:rsidR="00D54508" w:rsidRDefault="00363439" w:rsidP="00D54508">
      <w:pPr>
        <w:pStyle w:val="a4"/>
        <w:tabs>
          <w:tab w:val="left" w:pos="540"/>
        </w:tabs>
        <w:spacing w:line="560" w:lineRule="exact"/>
        <w:ind w:firstLineChars="550" w:firstLine="1760"/>
        <w:jc w:val="left"/>
        <w:rPr>
          <w:rFonts w:ascii="仿宋" w:eastAsia="仿宋" w:hAnsi="仿宋"/>
          <w:sz w:val="32"/>
          <w:szCs w:val="32"/>
        </w:rPr>
      </w:pPr>
      <w:r w:rsidRPr="005C2192">
        <w:rPr>
          <w:rFonts w:ascii="仿宋" w:eastAsia="仿宋" w:hAnsi="仿宋" w:cs="宋体" w:hint="eastAsia"/>
          <w:sz w:val="32"/>
          <w:szCs w:val="32"/>
        </w:rPr>
        <w:t>2</w:t>
      </w:r>
      <w:r w:rsidR="00F20EEA" w:rsidRPr="005C2192">
        <w:rPr>
          <w:rFonts w:ascii="仿宋" w:eastAsia="仿宋" w:hAnsi="仿宋" w:cs="宋体" w:hint="eastAsia"/>
          <w:sz w:val="32"/>
          <w:szCs w:val="32"/>
        </w:rPr>
        <w:t>．</w:t>
      </w:r>
      <w:r w:rsidR="00D54508" w:rsidRPr="005C2192">
        <w:rPr>
          <w:rFonts w:ascii="仿宋" w:eastAsia="仿宋" w:hAnsi="仿宋" w:cs="宋体" w:hint="eastAsia"/>
          <w:sz w:val="32"/>
          <w:szCs w:val="32"/>
        </w:rPr>
        <w:t>《</w:t>
      </w:r>
      <w:r w:rsidR="00D54508" w:rsidRPr="005C2192">
        <w:rPr>
          <w:rFonts w:ascii="仿宋" w:eastAsia="仿宋" w:hAnsi="仿宋" w:hint="eastAsia"/>
          <w:bCs/>
          <w:sz w:val="32"/>
          <w:szCs w:val="32"/>
        </w:rPr>
        <w:t>深圳证券交易所</w:t>
      </w:r>
      <w:r w:rsidR="00D54508">
        <w:rPr>
          <w:rFonts w:ascii="仿宋" w:eastAsia="仿宋" w:hAnsi="仿宋" w:hint="eastAsia"/>
          <w:bCs/>
          <w:sz w:val="32"/>
          <w:szCs w:val="32"/>
        </w:rPr>
        <w:t>主板</w:t>
      </w:r>
      <w:r w:rsidR="00D54508" w:rsidRPr="005C2192">
        <w:rPr>
          <w:rFonts w:ascii="仿宋" w:eastAsia="仿宋" w:hAnsi="仿宋" w:hint="eastAsia"/>
          <w:bCs/>
          <w:sz w:val="32"/>
          <w:szCs w:val="32"/>
        </w:rPr>
        <w:t>业务专区使用协议</w:t>
      </w:r>
      <w:r w:rsidR="00D54508" w:rsidRPr="005C2192">
        <w:rPr>
          <w:rFonts w:ascii="仿宋" w:eastAsia="仿宋" w:hAnsi="仿宋" w:hint="eastAsia"/>
          <w:sz w:val="32"/>
          <w:szCs w:val="32"/>
        </w:rPr>
        <w:t>》</w:t>
      </w:r>
    </w:p>
    <w:p w:rsidR="00363439" w:rsidRPr="005C2192" w:rsidRDefault="00363439" w:rsidP="00D54508">
      <w:pPr>
        <w:pStyle w:val="a4"/>
        <w:tabs>
          <w:tab w:val="left" w:pos="540"/>
        </w:tabs>
        <w:spacing w:line="560" w:lineRule="exact"/>
        <w:ind w:firstLineChars="700" w:firstLine="2240"/>
        <w:jc w:val="left"/>
        <w:rPr>
          <w:rFonts w:ascii="仿宋" w:eastAsia="仿宋" w:hAnsi="仿宋"/>
          <w:sz w:val="32"/>
          <w:szCs w:val="32"/>
        </w:rPr>
      </w:pPr>
      <w:r w:rsidRPr="005C2192">
        <w:rPr>
          <w:rFonts w:ascii="仿宋" w:eastAsia="仿宋" w:hAnsi="仿宋" w:cs="宋体" w:hint="eastAsia"/>
          <w:sz w:val="32"/>
          <w:szCs w:val="32"/>
        </w:rPr>
        <w:t>（</w:t>
      </w:r>
      <w:r w:rsidR="008C7FCF" w:rsidRPr="005C2192">
        <w:rPr>
          <w:rFonts w:ascii="仿宋" w:eastAsia="仿宋" w:hAnsi="仿宋" w:cs="宋体" w:hint="eastAsia"/>
          <w:sz w:val="32"/>
          <w:szCs w:val="32"/>
        </w:rPr>
        <w:t>一式两</w:t>
      </w:r>
      <w:r w:rsidRPr="005C2192">
        <w:rPr>
          <w:rFonts w:ascii="仿宋" w:eastAsia="仿宋" w:hAnsi="仿宋" w:cs="宋体" w:hint="eastAsia"/>
          <w:sz w:val="32"/>
          <w:szCs w:val="32"/>
        </w:rPr>
        <w:t>份）</w:t>
      </w:r>
    </w:p>
    <w:p w:rsidR="00F20EEA" w:rsidRDefault="00F20EEA" w:rsidP="005C2192">
      <w:pPr>
        <w:spacing w:line="560" w:lineRule="exact"/>
        <w:ind w:firstLineChars="2000" w:firstLine="6400"/>
        <w:rPr>
          <w:rFonts w:ascii="仿宋" w:eastAsia="仿宋" w:hAnsi="仿宋"/>
          <w:sz w:val="32"/>
          <w:szCs w:val="32"/>
        </w:rPr>
      </w:pPr>
    </w:p>
    <w:p w:rsidR="00A44C73" w:rsidRPr="005C2192" w:rsidRDefault="00A44C73" w:rsidP="005C2192">
      <w:pPr>
        <w:spacing w:line="560" w:lineRule="exact"/>
        <w:ind w:firstLineChars="2000" w:firstLine="6400"/>
        <w:rPr>
          <w:rFonts w:ascii="仿宋" w:eastAsia="仿宋" w:hAnsi="仿宋"/>
          <w:sz w:val="32"/>
          <w:szCs w:val="32"/>
        </w:rPr>
      </w:pPr>
    </w:p>
    <w:p w:rsidR="00363439" w:rsidRPr="005C2192" w:rsidRDefault="00363439" w:rsidP="00A44C73">
      <w:pPr>
        <w:spacing w:line="560" w:lineRule="exact"/>
        <w:ind w:firstLineChars="1800" w:firstLine="5760"/>
        <w:rPr>
          <w:rFonts w:ascii="仿宋" w:eastAsia="仿宋" w:hAnsi="仿宋"/>
          <w:sz w:val="32"/>
          <w:szCs w:val="32"/>
        </w:rPr>
      </w:pPr>
      <w:r w:rsidRPr="005C2192">
        <w:rPr>
          <w:rFonts w:ascii="仿宋" w:eastAsia="仿宋" w:hAnsi="仿宋" w:hint="eastAsia"/>
          <w:sz w:val="32"/>
          <w:szCs w:val="32"/>
        </w:rPr>
        <w:t>深圳证券交易所</w:t>
      </w:r>
    </w:p>
    <w:p w:rsidR="00363439" w:rsidRPr="005C2192" w:rsidRDefault="00363439" w:rsidP="009E6619">
      <w:pPr>
        <w:spacing w:line="560" w:lineRule="exact"/>
        <w:ind w:firstLineChars="1800" w:firstLine="5760"/>
        <w:rPr>
          <w:rFonts w:ascii="仿宋" w:eastAsia="仿宋" w:hAnsi="仿宋"/>
          <w:sz w:val="32"/>
          <w:szCs w:val="32"/>
        </w:rPr>
      </w:pPr>
      <w:r w:rsidRPr="005C2192">
        <w:rPr>
          <w:rFonts w:ascii="仿宋" w:eastAsia="仿宋" w:hAnsi="仿宋" w:hint="eastAsia"/>
          <w:sz w:val="32"/>
          <w:szCs w:val="32"/>
        </w:rPr>
        <w:t>公司管理</w:t>
      </w:r>
      <w:proofErr w:type="gramStart"/>
      <w:r w:rsidR="009E6619">
        <w:rPr>
          <w:rFonts w:ascii="仿宋" w:eastAsia="仿宋" w:hAnsi="仿宋" w:hint="eastAsia"/>
          <w:sz w:val="32"/>
          <w:szCs w:val="32"/>
        </w:rPr>
        <w:t>一</w:t>
      </w:r>
      <w:proofErr w:type="gramEnd"/>
      <w:r w:rsidR="009E6619">
        <w:rPr>
          <w:rFonts w:ascii="仿宋" w:eastAsia="仿宋" w:hAnsi="仿宋" w:hint="eastAsia"/>
          <w:sz w:val="32"/>
          <w:szCs w:val="32"/>
        </w:rPr>
        <w:t>/二</w:t>
      </w:r>
      <w:r w:rsidRPr="005C2192">
        <w:rPr>
          <w:rFonts w:ascii="仿宋" w:eastAsia="仿宋" w:hAnsi="仿宋" w:hint="eastAsia"/>
          <w:sz w:val="32"/>
          <w:szCs w:val="32"/>
        </w:rPr>
        <w:t>部</w:t>
      </w:r>
    </w:p>
    <w:p w:rsidR="00363439" w:rsidRDefault="00363439">
      <w:pPr>
        <w:pStyle w:val="a5"/>
        <w:spacing w:line="520" w:lineRule="exact"/>
        <w:ind w:leftChars="0" w:left="0"/>
        <w:rPr>
          <w:sz w:val="24"/>
        </w:rPr>
      </w:pPr>
      <w:r>
        <w:br w:type="page"/>
      </w:r>
      <w:r w:rsidRPr="009E6619">
        <w:rPr>
          <w:rFonts w:ascii="仿宋" w:eastAsia="仿宋" w:hAnsi="仿宋" w:hint="eastAsia"/>
          <w:sz w:val="32"/>
          <w:szCs w:val="32"/>
        </w:rPr>
        <w:t>附件1</w:t>
      </w:r>
    </w:p>
    <w:p w:rsidR="00363439" w:rsidRDefault="00363439">
      <w:pPr>
        <w:jc w:val="center"/>
        <w:rPr>
          <w:rFonts w:ascii="方正小标宋简体" w:eastAsia="方正小标宋简体" w:hAnsi="宋体"/>
          <w:sz w:val="44"/>
          <w:szCs w:val="44"/>
        </w:rPr>
      </w:pPr>
    </w:p>
    <w:p w:rsidR="00A5121F" w:rsidRDefault="00A5121F" w:rsidP="00A5121F">
      <w:pPr>
        <w:spacing w:line="560" w:lineRule="exact"/>
        <w:ind w:firstLineChars="49" w:firstLine="216"/>
        <w:jc w:val="center"/>
        <w:rPr>
          <w:rFonts w:ascii="方正小标宋简体" w:eastAsia="方正小标宋简体" w:hAnsi="宋体"/>
          <w:sz w:val="44"/>
          <w:szCs w:val="44"/>
        </w:rPr>
      </w:pPr>
      <w:r w:rsidRPr="00A5121F">
        <w:rPr>
          <w:rFonts w:ascii="方正小标宋简体" w:eastAsia="方正小标宋简体" w:hAnsi="宋体" w:hint="eastAsia"/>
          <w:sz w:val="44"/>
          <w:szCs w:val="44"/>
        </w:rPr>
        <w:t>深圳证券交易所</w:t>
      </w:r>
    </w:p>
    <w:p w:rsidR="00A5121F" w:rsidRPr="009E6619" w:rsidRDefault="00A5121F" w:rsidP="00A5121F">
      <w:pPr>
        <w:spacing w:line="560" w:lineRule="exact"/>
        <w:ind w:firstLineChars="49" w:firstLine="216"/>
        <w:jc w:val="center"/>
        <w:rPr>
          <w:rFonts w:ascii="方正小标宋简体" w:eastAsia="方正小标宋简体" w:hAnsi="宋体"/>
          <w:sz w:val="44"/>
          <w:szCs w:val="44"/>
        </w:rPr>
      </w:pPr>
      <w:r w:rsidRPr="00A5121F">
        <w:rPr>
          <w:rFonts w:ascii="方正小标宋简体" w:eastAsia="方正小标宋简体" w:hAnsi="宋体" w:hint="eastAsia"/>
          <w:sz w:val="44"/>
          <w:szCs w:val="44"/>
        </w:rPr>
        <w:t>深圳证券数字证书业务办理说明</w:t>
      </w:r>
    </w:p>
    <w:p w:rsidR="00A5121F" w:rsidRPr="0078112D" w:rsidRDefault="00A5121F">
      <w:pPr>
        <w:jc w:val="center"/>
        <w:rPr>
          <w:rFonts w:ascii="方正小标宋简体" w:eastAsia="方正小标宋简体" w:hAnsi="宋体"/>
          <w:sz w:val="44"/>
          <w:szCs w:val="44"/>
        </w:rPr>
      </w:pPr>
    </w:p>
    <w:p w:rsidR="006021C3" w:rsidRPr="009E6619" w:rsidRDefault="009E6619" w:rsidP="009E6619">
      <w:pPr>
        <w:spacing w:line="560" w:lineRule="exact"/>
        <w:ind w:left="720"/>
        <w:rPr>
          <w:rFonts w:ascii="黑体" w:eastAsia="黑体" w:hAnsi="黑体"/>
          <w:sz w:val="32"/>
          <w:szCs w:val="32"/>
        </w:rPr>
      </w:pPr>
      <w:r w:rsidRPr="009E6619">
        <w:rPr>
          <w:rFonts w:ascii="黑体" w:eastAsia="黑体" w:hAnsi="黑体" w:hint="eastAsia"/>
          <w:sz w:val="32"/>
          <w:szCs w:val="32"/>
        </w:rPr>
        <w:t>一、</w:t>
      </w:r>
      <w:r w:rsidR="006021C3" w:rsidRPr="009E6619">
        <w:rPr>
          <w:rFonts w:ascii="黑体" w:eastAsia="黑体" w:hAnsi="黑体" w:hint="eastAsia"/>
          <w:sz w:val="32"/>
          <w:szCs w:val="32"/>
        </w:rPr>
        <w:t>业务办理材料</w:t>
      </w:r>
    </w:p>
    <w:p w:rsidR="009E6619" w:rsidRDefault="009E6619" w:rsidP="009E6619">
      <w:pPr>
        <w:spacing w:line="560" w:lineRule="exact"/>
        <w:ind w:firstLineChars="200" w:firstLine="640"/>
        <w:rPr>
          <w:rFonts w:eastAsia="仿宋"/>
          <w:sz w:val="32"/>
          <w:szCs w:val="32"/>
        </w:rPr>
      </w:pPr>
      <w:r>
        <w:rPr>
          <w:rFonts w:eastAsia="仿宋" w:hint="eastAsia"/>
          <w:sz w:val="32"/>
          <w:szCs w:val="32"/>
        </w:rPr>
        <w:t>1</w:t>
      </w:r>
      <w:r>
        <w:rPr>
          <w:rFonts w:eastAsia="仿宋" w:hint="eastAsia"/>
          <w:sz w:val="32"/>
          <w:szCs w:val="32"/>
        </w:rPr>
        <w:t>．</w:t>
      </w:r>
      <w:r w:rsidR="006021C3" w:rsidRPr="009E6619">
        <w:rPr>
          <w:rFonts w:eastAsia="仿宋" w:hint="eastAsia"/>
          <w:sz w:val="32"/>
          <w:szCs w:val="32"/>
        </w:rPr>
        <w:t>《深圳证券数字证书业务申请表》：请填写打印一式三份，分别签名并加盖单位公章。</w:t>
      </w:r>
    </w:p>
    <w:p w:rsidR="009E6619" w:rsidRDefault="009E6619" w:rsidP="009E6619">
      <w:pPr>
        <w:spacing w:line="560" w:lineRule="exact"/>
        <w:ind w:firstLineChars="200" w:firstLine="640"/>
        <w:rPr>
          <w:rFonts w:eastAsia="仿宋"/>
          <w:sz w:val="32"/>
          <w:szCs w:val="32"/>
        </w:rPr>
      </w:pPr>
      <w:r>
        <w:rPr>
          <w:rFonts w:eastAsia="仿宋" w:hint="eastAsia"/>
          <w:sz w:val="32"/>
          <w:szCs w:val="32"/>
        </w:rPr>
        <w:t>2</w:t>
      </w:r>
      <w:r>
        <w:rPr>
          <w:rFonts w:eastAsia="仿宋" w:hint="eastAsia"/>
          <w:sz w:val="32"/>
          <w:szCs w:val="32"/>
        </w:rPr>
        <w:t>．</w:t>
      </w:r>
      <w:r w:rsidR="006021C3" w:rsidRPr="009E6619">
        <w:rPr>
          <w:rFonts w:eastAsia="仿宋" w:hint="eastAsia"/>
          <w:sz w:val="32"/>
          <w:szCs w:val="32"/>
        </w:rPr>
        <w:t>《深圳证券数字证书用户责任条款》：请打印一式两份，分别加盖单位公单、填写签署日期。</w:t>
      </w:r>
    </w:p>
    <w:p w:rsidR="009E6619" w:rsidRDefault="009E6619" w:rsidP="009E6619">
      <w:pPr>
        <w:spacing w:line="560" w:lineRule="exact"/>
        <w:ind w:firstLineChars="200" w:firstLine="640"/>
        <w:rPr>
          <w:rFonts w:eastAsia="仿宋"/>
          <w:sz w:val="32"/>
          <w:szCs w:val="32"/>
        </w:rPr>
      </w:pPr>
      <w:r>
        <w:rPr>
          <w:rFonts w:eastAsia="仿宋" w:hint="eastAsia"/>
          <w:sz w:val="32"/>
          <w:szCs w:val="32"/>
        </w:rPr>
        <w:t>3</w:t>
      </w:r>
      <w:r>
        <w:rPr>
          <w:rFonts w:eastAsia="仿宋" w:hint="eastAsia"/>
          <w:sz w:val="32"/>
          <w:szCs w:val="32"/>
        </w:rPr>
        <w:t>．</w:t>
      </w:r>
      <w:r w:rsidR="006021C3" w:rsidRPr="009E6619">
        <w:rPr>
          <w:rFonts w:eastAsia="仿宋" w:hint="eastAsia"/>
          <w:sz w:val="32"/>
          <w:szCs w:val="32"/>
        </w:rPr>
        <w:t>《深圳证券数字证书业务授权办理证明》：请填写打印一式两份，分别加盖单位公章。</w:t>
      </w:r>
    </w:p>
    <w:p w:rsidR="009E6619" w:rsidRDefault="009E6619" w:rsidP="009E6619">
      <w:pPr>
        <w:spacing w:line="560" w:lineRule="exact"/>
        <w:ind w:firstLineChars="200" w:firstLine="640"/>
        <w:rPr>
          <w:rFonts w:eastAsia="仿宋"/>
          <w:sz w:val="32"/>
          <w:szCs w:val="32"/>
        </w:rPr>
      </w:pPr>
      <w:r>
        <w:rPr>
          <w:rFonts w:eastAsia="仿宋" w:hint="eastAsia"/>
          <w:sz w:val="32"/>
          <w:szCs w:val="32"/>
        </w:rPr>
        <w:t>4</w:t>
      </w:r>
      <w:r>
        <w:rPr>
          <w:rFonts w:eastAsia="仿宋" w:hint="eastAsia"/>
          <w:sz w:val="32"/>
          <w:szCs w:val="32"/>
        </w:rPr>
        <w:t>．</w:t>
      </w:r>
      <w:r w:rsidR="006021C3" w:rsidRPr="009E6619">
        <w:rPr>
          <w:rFonts w:eastAsia="仿宋" w:hint="eastAsia"/>
          <w:sz w:val="32"/>
          <w:szCs w:val="32"/>
        </w:rPr>
        <w:t>企业法人营业执照复印件：请复印一式两份，分别加盖单位公章。</w:t>
      </w:r>
    </w:p>
    <w:p w:rsidR="009E6619" w:rsidRDefault="009E6619" w:rsidP="009E6619">
      <w:pPr>
        <w:spacing w:line="560" w:lineRule="exact"/>
        <w:ind w:firstLineChars="200" w:firstLine="640"/>
        <w:rPr>
          <w:rFonts w:eastAsia="仿宋"/>
          <w:sz w:val="32"/>
          <w:szCs w:val="32"/>
        </w:rPr>
      </w:pPr>
      <w:r>
        <w:rPr>
          <w:rFonts w:eastAsia="仿宋" w:hint="eastAsia"/>
          <w:sz w:val="32"/>
          <w:szCs w:val="32"/>
        </w:rPr>
        <w:t>5</w:t>
      </w:r>
      <w:r>
        <w:rPr>
          <w:rFonts w:eastAsia="仿宋" w:hint="eastAsia"/>
          <w:sz w:val="32"/>
          <w:szCs w:val="32"/>
        </w:rPr>
        <w:t>．</w:t>
      </w:r>
      <w:r w:rsidR="006021C3" w:rsidRPr="009E6619">
        <w:rPr>
          <w:rFonts w:eastAsia="仿宋" w:hint="eastAsia"/>
          <w:sz w:val="32"/>
          <w:szCs w:val="32"/>
        </w:rPr>
        <w:t>授权办理人身份证件复印件：请复印一式两份，分别加盖单位公章。</w:t>
      </w:r>
    </w:p>
    <w:p w:rsidR="006021C3" w:rsidRPr="009E6619" w:rsidRDefault="006021C3" w:rsidP="009E6619">
      <w:pPr>
        <w:spacing w:line="560" w:lineRule="exact"/>
        <w:ind w:firstLineChars="200" w:firstLine="640"/>
        <w:rPr>
          <w:rFonts w:eastAsia="仿宋"/>
          <w:sz w:val="32"/>
          <w:szCs w:val="32"/>
        </w:rPr>
      </w:pPr>
      <w:r w:rsidRPr="009E6619">
        <w:rPr>
          <w:rFonts w:eastAsia="仿宋" w:hint="eastAsia"/>
          <w:sz w:val="32"/>
          <w:szCs w:val="32"/>
        </w:rPr>
        <w:t>注：前</w:t>
      </w:r>
      <w:r w:rsidRPr="009E6619">
        <w:rPr>
          <w:rFonts w:eastAsia="仿宋" w:hint="eastAsia"/>
          <w:sz w:val="32"/>
          <w:szCs w:val="32"/>
        </w:rPr>
        <w:t>3</w:t>
      </w:r>
      <w:r w:rsidRPr="009E6619">
        <w:rPr>
          <w:rFonts w:eastAsia="仿宋" w:hint="eastAsia"/>
          <w:sz w:val="32"/>
          <w:szCs w:val="32"/>
        </w:rPr>
        <w:t>项材料可以从深圳证券数字证书认证中心网站（</w:t>
      </w:r>
      <w:hyperlink r:id="rId12" w:history="1">
        <w:r w:rsidRPr="009E6619">
          <w:rPr>
            <w:rStyle w:val="a3"/>
            <w:rFonts w:eastAsia="仿宋" w:hint="eastAsia"/>
            <w:sz w:val="32"/>
            <w:szCs w:val="32"/>
          </w:rPr>
          <w:t>http://ca.szse.cn/</w:t>
        </w:r>
      </w:hyperlink>
      <w:r w:rsidRPr="009E6619">
        <w:rPr>
          <w:rFonts w:eastAsia="仿宋" w:hint="eastAsia"/>
          <w:sz w:val="32"/>
          <w:szCs w:val="32"/>
        </w:rPr>
        <w:t>）下载。</w:t>
      </w:r>
    </w:p>
    <w:p w:rsidR="006021C3" w:rsidRPr="009E6619" w:rsidRDefault="006021C3" w:rsidP="009E6619">
      <w:pPr>
        <w:spacing w:line="560" w:lineRule="exact"/>
        <w:rPr>
          <w:rFonts w:eastAsia="仿宋"/>
          <w:sz w:val="32"/>
          <w:szCs w:val="32"/>
        </w:rPr>
      </w:pPr>
    </w:p>
    <w:p w:rsidR="009E6619" w:rsidRPr="009E6619" w:rsidRDefault="009E6619" w:rsidP="009E6619">
      <w:pPr>
        <w:spacing w:line="560" w:lineRule="exact"/>
        <w:ind w:firstLineChars="200" w:firstLine="640"/>
        <w:rPr>
          <w:rFonts w:ascii="黑体" w:eastAsia="黑体" w:hAnsi="黑体"/>
          <w:sz w:val="32"/>
          <w:szCs w:val="32"/>
        </w:rPr>
      </w:pPr>
      <w:r w:rsidRPr="009E6619">
        <w:rPr>
          <w:rFonts w:ascii="黑体" w:eastAsia="黑体" w:hAnsi="黑体" w:hint="eastAsia"/>
          <w:sz w:val="32"/>
          <w:szCs w:val="32"/>
        </w:rPr>
        <w:t>二、</w:t>
      </w:r>
      <w:r w:rsidR="006021C3" w:rsidRPr="009E6619">
        <w:rPr>
          <w:rFonts w:ascii="黑体" w:eastAsia="黑体" w:hAnsi="黑体" w:hint="eastAsia"/>
          <w:sz w:val="32"/>
          <w:szCs w:val="32"/>
        </w:rPr>
        <w:t>业务办理流程</w:t>
      </w:r>
    </w:p>
    <w:p w:rsidR="009E6619" w:rsidRDefault="009E6619" w:rsidP="009E6619">
      <w:pPr>
        <w:spacing w:line="560" w:lineRule="exact"/>
        <w:ind w:firstLineChars="200" w:firstLine="640"/>
        <w:rPr>
          <w:rFonts w:eastAsia="仿宋"/>
          <w:sz w:val="32"/>
          <w:szCs w:val="32"/>
        </w:rPr>
      </w:pPr>
      <w:r>
        <w:rPr>
          <w:rFonts w:eastAsia="仿宋" w:hint="eastAsia"/>
          <w:sz w:val="32"/>
          <w:szCs w:val="32"/>
        </w:rPr>
        <w:t>1</w:t>
      </w:r>
      <w:r>
        <w:rPr>
          <w:rFonts w:eastAsia="仿宋" w:hint="eastAsia"/>
          <w:sz w:val="32"/>
          <w:szCs w:val="32"/>
        </w:rPr>
        <w:t>．</w:t>
      </w:r>
      <w:r w:rsidR="006021C3" w:rsidRPr="009E6619">
        <w:rPr>
          <w:rFonts w:eastAsia="仿宋" w:hint="eastAsia"/>
          <w:sz w:val="32"/>
          <w:szCs w:val="32"/>
        </w:rPr>
        <w:t>授权办理人准备好全部业务办理材料，并按要求准备好一式多份，分别签名、填写签署日期、加盖单位公章。授权办理人如果选择办理数字证书“更新”或“解锁”业务，</w:t>
      </w:r>
      <w:proofErr w:type="gramStart"/>
      <w:r w:rsidR="006021C3" w:rsidRPr="009E6619">
        <w:rPr>
          <w:rFonts w:eastAsia="仿宋" w:hint="eastAsia"/>
          <w:sz w:val="32"/>
          <w:szCs w:val="32"/>
        </w:rPr>
        <w:t>则业务</w:t>
      </w:r>
      <w:proofErr w:type="gramEnd"/>
      <w:r w:rsidR="006021C3" w:rsidRPr="009E6619">
        <w:rPr>
          <w:rFonts w:eastAsia="仿宋" w:hint="eastAsia"/>
          <w:sz w:val="32"/>
          <w:szCs w:val="32"/>
        </w:rPr>
        <w:t>办理材料需要同时包括需要“更新”或“解锁”的数字证书硬件。</w:t>
      </w:r>
    </w:p>
    <w:p w:rsidR="009E6619" w:rsidRDefault="009E6619" w:rsidP="009E6619">
      <w:pPr>
        <w:spacing w:line="560" w:lineRule="exact"/>
        <w:ind w:firstLineChars="200" w:firstLine="640"/>
        <w:rPr>
          <w:rFonts w:eastAsia="仿宋"/>
          <w:sz w:val="32"/>
          <w:szCs w:val="32"/>
        </w:rPr>
      </w:pPr>
      <w:r>
        <w:rPr>
          <w:rFonts w:eastAsia="仿宋" w:hint="eastAsia"/>
          <w:sz w:val="32"/>
          <w:szCs w:val="32"/>
        </w:rPr>
        <w:t>2</w:t>
      </w:r>
      <w:r>
        <w:rPr>
          <w:rFonts w:eastAsia="仿宋" w:hint="eastAsia"/>
          <w:sz w:val="32"/>
          <w:szCs w:val="32"/>
        </w:rPr>
        <w:t>．</w:t>
      </w:r>
      <w:r w:rsidR="006021C3" w:rsidRPr="009E6619">
        <w:rPr>
          <w:rFonts w:eastAsia="仿宋" w:hint="eastAsia"/>
          <w:sz w:val="32"/>
          <w:szCs w:val="32"/>
        </w:rPr>
        <w:t>授权办理人选择邮寄办理方式或现场办理方式。如果授权办理人选择邮寄办理方式，则需将业务办理材料（包括需要“更新”或“解锁”的数字证书硬件）一同邮寄</w:t>
      </w:r>
      <w:proofErr w:type="gramStart"/>
      <w:r w:rsidR="006021C3" w:rsidRPr="009E6619">
        <w:rPr>
          <w:rFonts w:eastAsia="仿宋" w:hint="eastAsia"/>
          <w:sz w:val="32"/>
          <w:szCs w:val="32"/>
        </w:rPr>
        <w:t>至相应</w:t>
      </w:r>
      <w:proofErr w:type="gramEnd"/>
      <w:r w:rsidR="006021C3" w:rsidRPr="009E6619">
        <w:rPr>
          <w:rFonts w:eastAsia="仿宋" w:hint="eastAsia"/>
          <w:sz w:val="32"/>
          <w:szCs w:val="32"/>
        </w:rPr>
        <w:t>的受理点；如果授权办理人选择现场办理方式，则需将业务办理材料（包括需要“更新”或“解锁”的数字证书硬件）一同携带</w:t>
      </w:r>
      <w:proofErr w:type="gramStart"/>
      <w:r w:rsidR="006021C3" w:rsidRPr="009E6619">
        <w:rPr>
          <w:rFonts w:eastAsia="仿宋" w:hint="eastAsia"/>
          <w:sz w:val="32"/>
          <w:szCs w:val="32"/>
        </w:rPr>
        <w:t>至相应</w:t>
      </w:r>
      <w:proofErr w:type="gramEnd"/>
      <w:r w:rsidR="006021C3" w:rsidRPr="009E6619">
        <w:rPr>
          <w:rFonts w:eastAsia="仿宋" w:hint="eastAsia"/>
          <w:sz w:val="32"/>
          <w:szCs w:val="32"/>
        </w:rPr>
        <w:t>的受理点现场。</w:t>
      </w:r>
    </w:p>
    <w:p w:rsidR="009E6619" w:rsidRDefault="009E6619" w:rsidP="009E6619">
      <w:pPr>
        <w:spacing w:line="560" w:lineRule="exact"/>
        <w:ind w:firstLineChars="200" w:firstLine="640"/>
        <w:rPr>
          <w:rFonts w:eastAsia="仿宋"/>
          <w:sz w:val="32"/>
          <w:szCs w:val="32"/>
        </w:rPr>
      </w:pPr>
      <w:r>
        <w:rPr>
          <w:rFonts w:eastAsia="仿宋" w:hint="eastAsia"/>
          <w:sz w:val="32"/>
          <w:szCs w:val="32"/>
        </w:rPr>
        <w:t>3</w:t>
      </w:r>
      <w:r>
        <w:rPr>
          <w:rFonts w:eastAsia="仿宋" w:hint="eastAsia"/>
          <w:sz w:val="32"/>
          <w:szCs w:val="32"/>
        </w:rPr>
        <w:t>．</w:t>
      </w:r>
      <w:r w:rsidR="006021C3" w:rsidRPr="009E6619">
        <w:rPr>
          <w:rFonts w:eastAsia="仿宋" w:hint="eastAsia"/>
          <w:sz w:val="32"/>
          <w:szCs w:val="32"/>
        </w:rPr>
        <w:t>相应的受理点在收到申请材料后，即根据申请信息进行业务审核（现场办理方式还需要核对授权办理人身份证件原件），通过审核后，即进行业务办理。</w:t>
      </w:r>
    </w:p>
    <w:p w:rsidR="009E6619" w:rsidRDefault="009E6619" w:rsidP="009E6619">
      <w:pPr>
        <w:spacing w:line="560" w:lineRule="exact"/>
        <w:ind w:firstLineChars="200" w:firstLine="640"/>
        <w:rPr>
          <w:rFonts w:eastAsia="仿宋"/>
          <w:sz w:val="32"/>
          <w:szCs w:val="32"/>
        </w:rPr>
      </w:pPr>
      <w:r>
        <w:rPr>
          <w:rFonts w:eastAsia="仿宋" w:hint="eastAsia"/>
          <w:sz w:val="32"/>
          <w:szCs w:val="32"/>
        </w:rPr>
        <w:t>4</w:t>
      </w:r>
      <w:r>
        <w:rPr>
          <w:rFonts w:eastAsia="仿宋" w:hint="eastAsia"/>
          <w:sz w:val="32"/>
          <w:szCs w:val="32"/>
        </w:rPr>
        <w:t>．</w:t>
      </w:r>
      <w:r w:rsidR="006021C3" w:rsidRPr="009E6619">
        <w:rPr>
          <w:rFonts w:eastAsia="仿宋" w:hint="eastAsia"/>
          <w:sz w:val="32"/>
          <w:szCs w:val="32"/>
        </w:rPr>
        <w:t>如果授权办理人选择现场办理方式，则可以现场取回《深圳证券数字证书业务申请表》及办理后的数字证书硬件；如果授权办理人选择邮寄办理方式，则可以收到相应的受理点邮寄的《深圳证券数字证书业务申请表》及办理后的数字证书硬件。</w:t>
      </w:r>
    </w:p>
    <w:p w:rsidR="009E6619" w:rsidRDefault="009E6619" w:rsidP="009E6619">
      <w:pPr>
        <w:spacing w:line="560" w:lineRule="exact"/>
        <w:ind w:firstLineChars="200" w:firstLine="640"/>
        <w:rPr>
          <w:rFonts w:eastAsia="仿宋"/>
          <w:sz w:val="32"/>
          <w:szCs w:val="32"/>
        </w:rPr>
      </w:pPr>
      <w:r>
        <w:rPr>
          <w:rFonts w:eastAsia="仿宋" w:hint="eastAsia"/>
          <w:sz w:val="32"/>
          <w:szCs w:val="32"/>
        </w:rPr>
        <w:t>5</w:t>
      </w:r>
      <w:r>
        <w:rPr>
          <w:rFonts w:eastAsia="仿宋" w:hint="eastAsia"/>
          <w:sz w:val="32"/>
          <w:szCs w:val="32"/>
        </w:rPr>
        <w:t>．</w:t>
      </w:r>
      <w:r w:rsidR="006021C3" w:rsidRPr="009E6619">
        <w:rPr>
          <w:rFonts w:eastAsia="仿宋" w:hint="eastAsia"/>
          <w:sz w:val="32"/>
          <w:szCs w:val="32"/>
        </w:rPr>
        <w:t>结束。</w:t>
      </w:r>
    </w:p>
    <w:p w:rsidR="006021C3" w:rsidRPr="009E6619" w:rsidRDefault="006021C3" w:rsidP="009E6619">
      <w:pPr>
        <w:spacing w:line="560" w:lineRule="exact"/>
        <w:ind w:firstLineChars="200" w:firstLine="640"/>
        <w:rPr>
          <w:rFonts w:eastAsia="仿宋"/>
          <w:sz w:val="32"/>
          <w:szCs w:val="32"/>
        </w:rPr>
      </w:pPr>
      <w:r w:rsidRPr="009E6619">
        <w:rPr>
          <w:rFonts w:eastAsia="仿宋" w:hint="eastAsia"/>
          <w:sz w:val="32"/>
          <w:szCs w:val="32"/>
        </w:rPr>
        <w:t>注：如需加急办理业务，请直接与相应的受理点联系。</w:t>
      </w:r>
      <w:proofErr w:type="gramStart"/>
      <w:r w:rsidRPr="009E6619">
        <w:rPr>
          <w:rFonts w:eastAsia="仿宋" w:hint="eastAsia"/>
          <w:sz w:val="32"/>
          <w:szCs w:val="32"/>
        </w:rPr>
        <w:t>深证通用户</w:t>
      </w:r>
      <w:proofErr w:type="gramEnd"/>
      <w:r w:rsidRPr="009E6619">
        <w:rPr>
          <w:rFonts w:eastAsia="仿宋" w:hint="eastAsia"/>
          <w:sz w:val="32"/>
          <w:szCs w:val="32"/>
        </w:rPr>
        <w:t>也可以直接与客户经理联系。</w:t>
      </w:r>
    </w:p>
    <w:p w:rsidR="006021C3" w:rsidRPr="009E6619" w:rsidRDefault="006021C3" w:rsidP="009E6619">
      <w:pPr>
        <w:spacing w:line="560" w:lineRule="exact"/>
        <w:rPr>
          <w:rFonts w:eastAsia="仿宋"/>
          <w:sz w:val="32"/>
          <w:szCs w:val="32"/>
        </w:rPr>
      </w:pPr>
    </w:p>
    <w:p w:rsidR="009E6619" w:rsidRPr="009E6619" w:rsidRDefault="009E6619" w:rsidP="009E6619">
      <w:pPr>
        <w:spacing w:line="560" w:lineRule="exact"/>
        <w:ind w:left="720"/>
        <w:rPr>
          <w:rFonts w:ascii="黑体" w:eastAsia="黑体" w:hAnsi="黑体"/>
          <w:sz w:val="32"/>
          <w:szCs w:val="32"/>
        </w:rPr>
      </w:pPr>
      <w:r w:rsidRPr="009E6619">
        <w:rPr>
          <w:rFonts w:ascii="黑体" w:eastAsia="黑体" w:hAnsi="黑体" w:hint="eastAsia"/>
          <w:sz w:val="32"/>
          <w:szCs w:val="32"/>
        </w:rPr>
        <w:t>三、</w:t>
      </w:r>
      <w:r w:rsidR="006021C3" w:rsidRPr="009E6619">
        <w:rPr>
          <w:rFonts w:ascii="黑体" w:eastAsia="黑体" w:hAnsi="黑体" w:hint="eastAsia"/>
          <w:sz w:val="32"/>
          <w:szCs w:val="32"/>
        </w:rPr>
        <w:t>联系方式</w:t>
      </w:r>
    </w:p>
    <w:p w:rsidR="009E6619" w:rsidRDefault="009E6619" w:rsidP="009E6619">
      <w:pPr>
        <w:spacing w:line="560" w:lineRule="exact"/>
        <w:ind w:left="720"/>
        <w:rPr>
          <w:rFonts w:eastAsia="仿宋"/>
          <w:b/>
          <w:sz w:val="32"/>
          <w:szCs w:val="32"/>
        </w:rPr>
      </w:pPr>
      <w:r>
        <w:rPr>
          <w:rFonts w:eastAsia="仿宋" w:hint="eastAsia"/>
          <w:sz w:val="32"/>
          <w:szCs w:val="32"/>
        </w:rPr>
        <w:t>1</w:t>
      </w:r>
      <w:r>
        <w:rPr>
          <w:rFonts w:eastAsia="仿宋" w:hint="eastAsia"/>
          <w:sz w:val="32"/>
          <w:szCs w:val="32"/>
        </w:rPr>
        <w:t>．</w:t>
      </w:r>
      <w:r w:rsidR="006021C3" w:rsidRPr="009E6619">
        <w:rPr>
          <w:rFonts w:eastAsia="仿宋" w:hint="eastAsia"/>
          <w:b/>
          <w:sz w:val="32"/>
          <w:szCs w:val="32"/>
        </w:rPr>
        <w:t>深圳证券交易所受理点</w:t>
      </w:r>
    </w:p>
    <w:p w:rsidR="009E6619" w:rsidRDefault="006021C3" w:rsidP="009E6619">
      <w:pPr>
        <w:spacing w:line="560" w:lineRule="exact"/>
        <w:ind w:firstLineChars="224" w:firstLine="720"/>
        <w:rPr>
          <w:rFonts w:ascii="楷体_GB2312" w:eastAsia="仿宋"/>
          <w:sz w:val="32"/>
          <w:szCs w:val="32"/>
        </w:rPr>
      </w:pPr>
      <w:r w:rsidRPr="009E6619">
        <w:rPr>
          <w:rFonts w:ascii="楷体_GB2312" w:eastAsia="仿宋" w:hint="eastAsia"/>
          <w:b/>
          <w:sz w:val="32"/>
          <w:szCs w:val="32"/>
        </w:rPr>
        <w:t>服务范围：</w:t>
      </w:r>
      <w:r w:rsidRPr="009E6619">
        <w:rPr>
          <w:rFonts w:eastAsia="仿宋" w:hint="eastAsia"/>
          <w:sz w:val="32"/>
          <w:szCs w:val="32"/>
        </w:rPr>
        <w:t>深圳证券交易所</w:t>
      </w:r>
      <w:r w:rsidRPr="009E6619">
        <w:rPr>
          <w:rFonts w:ascii="楷体_GB2312" w:eastAsia="仿宋" w:hint="eastAsia"/>
          <w:sz w:val="32"/>
          <w:szCs w:val="32"/>
        </w:rPr>
        <w:t>上市公司、会员、基金管理公司、</w:t>
      </w:r>
      <w:r w:rsidRPr="009E6619">
        <w:rPr>
          <w:rFonts w:ascii="楷体_GB2312" w:eastAsia="仿宋" w:hint="eastAsia"/>
          <w:sz w:val="32"/>
          <w:szCs w:val="32"/>
        </w:rPr>
        <w:t>QFII</w:t>
      </w:r>
      <w:r w:rsidRPr="009E6619">
        <w:rPr>
          <w:rFonts w:ascii="楷体_GB2312" w:eastAsia="仿宋" w:hint="eastAsia"/>
          <w:sz w:val="32"/>
          <w:szCs w:val="32"/>
        </w:rPr>
        <w:t>托管人、主承销商、保荐机构、媒体</w:t>
      </w:r>
      <w:r w:rsidR="00D04293" w:rsidRPr="009E6619">
        <w:rPr>
          <w:rFonts w:ascii="楷体_GB2312" w:eastAsia="仿宋" w:hint="eastAsia"/>
          <w:sz w:val="32"/>
          <w:szCs w:val="32"/>
        </w:rPr>
        <w:t>、网下投资者</w:t>
      </w:r>
      <w:r w:rsidRPr="009E6619">
        <w:rPr>
          <w:rFonts w:ascii="楷体_GB2312" w:eastAsia="仿宋" w:hint="eastAsia"/>
          <w:sz w:val="32"/>
          <w:szCs w:val="32"/>
        </w:rPr>
        <w:t>等用户的数字证书业务。</w:t>
      </w:r>
    </w:p>
    <w:p w:rsidR="009E6619" w:rsidRDefault="006021C3" w:rsidP="009E6619">
      <w:pPr>
        <w:spacing w:line="560" w:lineRule="exact"/>
        <w:ind w:firstLineChars="224" w:firstLine="720"/>
        <w:rPr>
          <w:rFonts w:eastAsia="仿宋"/>
          <w:sz w:val="32"/>
          <w:szCs w:val="32"/>
        </w:rPr>
      </w:pPr>
      <w:r w:rsidRPr="009E6619">
        <w:rPr>
          <w:rFonts w:eastAsia="仿宋" w:hint="eastAsia"/>
          <w:b/>
          <w:sz w:val="32"/>
          <w:szCs w:val="32"/>
        </w:rPr>
        <w:t>电话：</w:t>
      </w:r>
      <w:r w:rsidRPr="009E6619">
        <w:rPr>
          <w:rFonts w:eastAsia="仿宋" w:hint="eastAsia"/>
          <w:sz w:val="32"/>
          <w:szCs w:val="32"/>
        </w:rPr>
        <w:t>0755-</w:t>
      </w:r>
      <w:r w:rsidR="001D5000" w:rsidRPr="009E6619">
        <w:rPr>
          <w:rFonts w:eastAsia="仿宋" w:hint="eastAsia"/>
          <w:sz w:val="32"/>
          <w:szCs w:val="32"/>
        </w:rPr>
        <w:t>88666172</w:t>
      </w:r>
      <w:r w:rsidR="001D5000" w:rsidRPr="009E6619">
        <w:rPr>
          <w:rFonts w:eastAsia="仿宋" w:hint="eastAsia"/>
          <w:sz w:val="32"/>
          <w:szCs w:val="32"/>
        </w:rPr>
        <w:t>、</w:t>
      </w:r>
      <w:r w:rsidR="001D5000" w:rsidRPr="009E6619">
        <w:rPr>
          <w:rFonts w:eastAsia="仿宋" w:hint="eastAsia"/>
          <w:sz w:val="32"/>
          <w:szCs w:val="32"/>
        </w:rPr>
        <w:t>88668486</w:t>
      </w:r>
      <w:r w:rsidRPr="009E6619">
        <w:rPr>
          <w:rFonts w:eastAsia="仿宋" w:hint="eastAsia"/>
          <w:sz w:val="32"/>
          <w:szCs w:val="32"/>
        </w:rPr>
        <w:t xml:space="preserve">     </w:t>
      </w:r>
    </w:p>
    <w:p w:rsidR="009E6619" w:rsidRDefault="006021C3" w:rsidP="009E6619">
      <w:pPr>
        <w:spacing w:line="560" w:lineRule="exact"/>
        <w:ind w:firstLineChars="224" w:firstLine="720"/>
        <w:rPr>
          <w:rFonts w:eastAsia="仿宋"/>
          <w:sz w:val="32"/>
          <w:szCs w:val="32"/>
        </w:rPr>
      </w:pPr>
      <w:r w:rsidRPr="009E6619">
        <w:rPr>
          <w:rFonts w:eastAsia="仿宋" w:hint="eastAsia"/>
          <w:b/>
          <w:sz w:val="32"/>
          <w:szCs w:val="32"/>
        </w:rPr>
        <w:t>传真：</w:t>
      </w:r>
      <w:r w:rsidRPr="009E6619">
        <w:rPr>
          <w:rFonts w:eastAsia="仿宋" w:hint="eastAsia"/>
          <w:sz w:val="32"/>
          <w:szCs w:val="32"/>
        </w:rPr>
        <w:t>0755-</w:t>
      </w:r>
      <w:r w:rsidR="001D5000" w:rsidRPr="009E6619">
        <w:rPr>
          <w:rFonts w:eastAsia="仿宋"/>
          <w:sz w:val="32"/>
          <w:szCs w:val="32"/>
        </w:rPr>
        <w:t>88666344</w:t>
      </w:r>
    </w:p>
    <w:p w:rsidR="009E6619" w:rsidRDefault="006021C3" w:rsidP="009E6619">
      <w:pPr>
        <w:spacing w:line="560" w:lineRule="exact"/>
        <w:ind w:firstLineChars="224" w:firstLine="720"/>
        <w:rPr>
          <w:rFonts w:eastAsia="仿宋"/>
          <w:sz w:val="32"/>
          <w:szCs w:val="32"/>
        </w:rPr>
      </w:pPr>
      <w:r w:rsidRPr="009E6619">
        <w:rPr>
          <w:rFonts w:eastAsia="仿宋" w:hint="eastAsia"/>
          <w:b/>
          <w:sz w:val="32"/>
          <w:szCs w:val="32"/>
        </w:rPr>
        <w:t>电子邮箱：</w:t>
      </w:r>
      <w:bookmarkStart w:id="1" w:name="OLE_LINK5"/>
      <w:r w:rsidRPr="009E6619">
        <w:rPr>
          <w:rFonts w:eastAsia="仿宋"/>
          <w:sz w:val="32"/>
          <w:szCs w:val="32"/>
        </w:rPr>
        <w:fldChar w:fldCharType="begin"/>
      </w:r>
      <w:r w:rsidRPr="009E6619">
        <w:rPr>
          <w:rFonts w:eastAsia="仿宋"/>
          <w:sz w:val="32"/>
          <w:szCs w:val="32"/>
        </w:rPr>
        <w:instrText xml:space="preserve"> HYPERLINK "mailto:</w:instrText>
      </w:r>
      <w:r w:rsidRPr="009E6619">
        <w:rPr>
          <w:rFonts w:eastAsia="仿宋" w:hint="eastAsia"/>
          <w:sz w:val="32"/>
          <w:szCs w:val="32"/>
        </w:rPr>
        <w:instrText>ca@szse.cn</w:instrText>
      </w:r>
      <w:r w:rsidRPr="009E6619">
        <w:rPr>
          <w:rFonts w:eastAsia="仿宋"/>
          <w:sz w:val="32"/>
          <w:szCs w:val="32"/>
        </w:rPr>
        <w:instrText xml:space="preserve">" </w:instrText>
      </w:r>
      <w:r w:rsidRPr="009E6619">
        <w:rPr>
          <w:rFonts w:eastAsia="仿宋"/>
          <w:sz w:val="32"/>
          <w:szCs w:val="32"/>
        </w:rPr>
        <w:fldChar w:fldCharType="separate"/>
      </w:r>
      <w:r w:rsidRPr="009E6619">
        <w:rPr>
          <w:rStyle w:val="a3"/>
          <w:rFonts w:eastAsia="仿宋" w:hint="eastAsia"/>
          <w:sz w:val="32"/>
          <w:szCs w:val="32"/>
        </w:rPr>
        <w:t>ca@szse.cn</w:t>
      </w:r>
      <w:r w:rsidRPr="009E6619">
        <w:rPr>
          <w:rFonts w:eastAsia="仿宋"/>
          <w:sz w:val="32"/>
          <w:szCs w:val="32"/>
        </w:rPr>
        <w:fldChar w:fldCharType="end"/>
      </w:r>
      <w:bookmarkEnd w:id="1"/>
    </w:p>
    <w:p w:rsidR="009E6619" w:rsidRDefault="006021C3" w:rsidP="009E6619">
      <w:pPr>
        <w:spacing w:line="560" w:lineRule="exact"/>
        <w:ind w:firstLineChars="224" w:firstLine="720"/>
        <w:rPr>
          <w:rFonts w:eastAsia="仿宋"/>
          <w:sz w:val="32"/>
          <w:szCs w:val="32"/>
        </w:rPr>
      </w:pPr>
      <w:r w:rsidRPr="009E6619">
        <w:rPr>
          <w:rFonts w:eastAsia="仿宋" w:hint="eastAsia"/>
          <w:b/>
          <w:sz w:val="32"/>
          <w:szCs w:val="32"/>
        </w:rPr>
        <w:t>工作时间：</w:t>
      </w:r>
      <w:r w:rsidRPr="009E6619">
        <w:rPr>
          <w:rFonts w:eastAsia="仿宋" w:hint="eastAsia"/>
          <w:sz w:val="32"/>
          <w:szCs w:val="32"/>
        </w:rPr>
        <w:t>工作日</w:t>
      </w:r>
      <w:r w:rsidRPr="009E6619">
        <w:rPr>
          <w:rFonts w:eastAsia="仿宋"/>
          <w:sz w:val="32"/>
          <w:szCs w:val="32"/>
        </w:rPr>
        <w:t>8:30~11:30</w:t>
      </w:r>
      <w:r w:rsidRPr="009E6619">
        <w:rPr>
          <w:rFonts w:eastAsia="仿宋" w:hint="eastAsia"/>
          <w:sz w:val="32"/>
          <w:szCs w:val="32"/>
        </w:rPr>
        <w:t>，</w:t>
      </w:r>
      <w:r w:rsidRPr="009E6619">
        <w:rPr>
          <w:rFonts w:eastAsia="仿宋"/>
          <w:sz w:val="32"/>
          <w:szCs w:val="32"/>
        </w:rPr>
        <w:t>13:</w:t>
      </w:r>
      <w:r w:rsidRPr="009E6619">
        <w:rPr>
          <w:rFonts w:eastAsia="仿宋" w:hint="eastAsia"/>
          <w:sz w:val="32"/>
          <w:szCs w:val="32"/>
        </w:rPr>
        <w:t>3</w:t>
      </w:r>
      <w:r w:rsidRPr="009E6619">
        <w:rPr>
          <w:rFonts w:eastAsia="仿宋"/>
          <w:sz w:val="32"/>
          <w:szCs w:val="32"/>
        </w:rPr>
        <w:t>0~17:</w:t>
      </w:r>
      <w:r w:rsidRPr="009E6619">
        <w:rPr>
          <w:rFonts w:eastAsia="仿宋" w:hint="eastAsia"/>
          <w:sz w:val="32"/>
          <w:szCs w:val="32"/>
        </w:rPr>
        <w:t>0</w:t>
      </w:r>
      <w:r w:rsidRPr="009E6619">
        <w:rPr>
          <w:rFonts w:eastAsia="仿宋"/>
          <w:sz w:val="32"/>
          <w:szCs w:val="32"/>
        </w:rPr>
        <w:t>0</w:t>
      </w:r>
    </w:p>
    <w:p w:rsidR="009E6619" w:rsidRDefault="006021C3" w:rsidP="009E6619">
      <w:pPr>
        <w:spacing w:line="560" w:lineRule="exact"/>
        <w:ind w:firstLineChars="224" w:firstLine="720"/>
        <w:rPr>
          <w:rFonts w:eastAsia="仿宋"/>
          <w:sz w:val="32"/>
          <w:szCs w:val="32"/>
        </w:rPr>
      </w:pPr>
      <w:r w:rsidRPr="009E6619">
        <w:rPr>
          <w:rFonts w:eastAsia="仿宋" w:hint="eastAsia"/>
          <w:b/>
          <w:sz w:val="32"/>
          <w:szCs w:val="32"/>
        </w:rPr>
        <w:t>联系人：</w:t>
      </w:r>
      <w:r w:rsidR="00AB0046" w:rsidRPr="009E6619">
        <w:rPr>
          <w:rFonts w:eastAsia="仿宋" w:hint="eastAsia"/>
          <w:sz w:val="32"/>
          <w:szCs w:val="32"/>
        </w:rPr>
        <w:t>陈新兴</w:t>
      </w:r>
      <w:r w:rsidR="00591EFE" w:rsidRPr="009E6619">
        <w:rPr>
          <w:rFonts w:eastAsia="仿宋" w:hint="eastAsia"/>
          <w:sz w:val="32"/>
          <w:szCs w:val="32"/>
        </w:rPr>
        <w:t>、钟军</w:t>
      </w:r>
    </w:p>
    <w:p w:rsidR="009E6619" w:rsidRDefault="006021C3" w:rsidP="009E6619">
      <w:pPr>
        <w:spacing w:line="560" w:lineRule="exact"/>
        <w:ind w:firstLineChars="224" w:firstLine="720"/>
        <w:rPr>
          <w:rFonts w:eastAsia="仿宋"/>
          <w:sz w:val="32"/>
          <w:szCs w:val="32"/>
        </w:rPr>
      </w:pPr>
      <w:r w:rsidRPr="009E6619">
        <w:rPr>
          <w:rFonts w:eastAsia="仿宋" w:hint="eastAsia"/>
          <w:b/>
          <w:sz w:val="32"/>
          <w:szCs w:val="32"/>
        </w:rPr>
        <w:t>邮寄地址：</w:t>
      </w:r>
      <w:r w:rsidR="00591EFE" w:rsidRPr="009E6619">
        <w:rPr>
          <w:rFonts w:eastAsia="仿宋" w:hint="eastAsia"/>
          <w:sz w:val="32"/>
          <w:szCs w:val="32"/>
        </w:rPr>
        <w:t>广东省深圳市深南大道</w:t>
      </w:r>
      <w:r w:rsidR="00591EFE" w:rsidRPr="009E6619">
        <w:rPr>
          <w:rFonts w:eastAsia="仿宋" w:hint="eastAsia"/>
          <w:sz w:val="32"/>
          <w:szCs w:val="32"/>
        </w:rPr>
        <w:t>2012</w:t>
      </w:r>
      <w:r w:rsidR="00591EFE" w:rsidRPr="009E6619">
        <w:rPr>
          <w:rFonts w:eastAsia="仿宋" w:hint="eastAsia"/>
          <w:sz w:val="32"/>
          <w:szCs w:val="32"/>
        </w:rPr>
        <w:t>号深圳证券交易所广场</w:t>
      </w:r>
      <w:r w:rsidR="007C3758" w:rsidRPr="009E6619">
        <w:rPr>
          <w:rFonts w:eastAsia="仿宋" w:hint="eastAsia"/>
          <w:sz w:val="32"/>
          <w:szCs w:val="32"/>
        </w:rPr>
        <w:t>M725</w:t>
      </w:r>
      <w:r w:rsidR="00591EFE" w:rsidRPr="009E6619">
        <w:rPr>
          <w:rFonts w:eastAsia="仿宋" w:hint="eastAsia"/>
          <w:sz w:val="32"/>
          <w:szCs w:val="32"/>
        </w:rPr>
        <w:t>办公室</w:t>
      </w:r>
    </w:p>
    <w:p w:rsidR="009E6619" w:rsidRDefault="006021C3" w:rsidP="009E6619">
      <w:pPr>
        <w:spacing w:line="560" w:lineRule="exact"/>
        <w:ind w:firstLineChars="224" w:firstLine="720"/>
        <w:rPr>
          <w:rFonts w:eastAsia="仿宋"/>
          <w:sz w:val="32"/>
          <w:szCs w:val="32"/>
        </w:rPr>
      </w:pPr>
      <w:r w:rsidRPr="009E6619">
        <w:rPr>
          <w:rFonts w:eastAsia="仿宋" w:hint="eastAsia"/>
          <w:b/>
          <w:sz w:val="32"/>
          <w:szCs w:val="32"/>
        </w:rPr>
        <w:t>邮政编码：</w:t>
      </w:r>
      <w:r w:rsidR="00436225" w:rsidRPr="009E6619">
        <w:rPr>
          <w:rFonts w:eastAsia="仿宋" w:hint="eastAsia"/>
          <w:sz w:val="32"/>
          <w:szCs w:val="32"/>
        </w:rPr>
        <w:t>518038</w:t>
      </w:r>
      <w:r w:rsidRPr="009E6619">
        <w:rPr>
          <w:rFonts w:eastAsia="仿宋" w:hint="eastAsia"/>
          <w:sz w:val="32"/>
          <w:szCs w:val="32"/>
        </w:rPr>
        <w:t xml:space="preserve">        </w:t>
      </w:r>
      <w:r w:rsidRPr="009E6619">
        <w:rPr>
          <w:rFonts w:eastAsia="仿宋" w:hint="eastAsia"/>
          <w:b/>
          <w:sz w:val="32"/>
          <w:szCs w:val="32"/>
        </w:rPr>
        <w:t>邮寄收件人：</w:t>
      </w:r>
      <w:r w:rsidR="00355E47" w:rsidRPr="00355E47">
        <w:rPr>
          <w:rFonts w:eastAsia="仿宋" w:hint="eastAsia"/>
          <w:sz w:val="32"/>
          <w:szCs w:val="32"/>
        </w:rPr>
        <w:t>陈新兴</w:t>
      </w:r>
      <w:bookmarkStart w:id="2" w:name="OLE_LINK1"/>
    </w:p>
    <w:p w:rsidR="009E6619" w:rsidRPr="00355E47" w:rsidRDefault="009E6619" w:rsidP="009E6619">
      <w:pPr>
        <w:spacing w:line="560" w:lineRule="exact"/>
        <w:ind w:firstLineChars="224" w:firstLine="717"/>
        <w:rPr>
          <w:rFonts w:eastAsia="仿宋"/>
          <w:sz w:val="32"/>
          <w:szCs w:val="32"/>
        </w:rPr>
      </w:pPr>
    </w:p>
    <w:p w:rsidR="009E6619" w:rsidRDefault="009E6619" w:rsidP="009E6619">
      <w:pPr>
        <w:spacing w:line="560" w:lineRule="exact"/>
        <w:ind w:firstLineChars="224" w:firstLine="717"/>
        <w:rPr>
          <w:rFonts w:eastAsia="仿宋"/>
          <w:b/>
          <w:sz w:val="32"/>
          <w:szCs w:val="32"/>
        </w:rPr>
      </w:pPr>
      <w:r>
        <w:rPr>
          <w:rFonts w:eastAsia="仿宋" w:hint="eastAsia"/>
          <w:sz w:val="32"/>
          <w:szCs w:val="32"/>
        </w:rPr>
        <w:t>2</w:t>
      </w:r>
      <w:r>
        <w:rPr>
          <w:rFonts w:eastAsia="仿宋" w:hint="eastAsia"/>
          <w:sz w:val="32"/>
          <w:szCs w:val="32"/>
        </w:rPr>
        <w:t>．</w:t>
      </w:r>
      <w:r w:rsidR="006021C3" w:rsidRPr="009E6619">
        <w:rPr>
          <w:rFonts w:eastAsia="仿宋" w:hint="eastAsia"/>
          <w:b/>
          <w:sz w:val="32"/>
          <w:szCs w:val="32"/>
        </w:rPr>
        <w:t>深圳证券通信有限公司</w:t>
      </w:r>
      <w:bookmarkStart w:id="3" w:name="OLE_LINK2"/>
      <w:bookmarkStart w:id="4" w:name="OLE_LINK3"/>
      <w:r w:rsidR="006021C3" w:rsidRPr="009E6619">
        <w:rPr>
          <w:rFonts w:eastAsia="仿宋" w:hint="eastAsia"/>
          <w:b/>
          <w:sz w:val="32"/>
          <w:szCs w:val="32"/>
        </w:rPr>
        <w:t>受理点</w:t>
      </w:r>
      <w:bookmarkEnd w:id="3"/>
      <w:bookmarkEnd w:id="4"/>
    </w:p>
    <w:p w:rsidR="009E6619" w:rsidRDefault="006021C3" w:rsidP="009E6619">
      <w:pPr>
        <w:spacing w:line="560" w:lineRule="exact"/>
        <w:ind w:firstLineChars="224" w:firstLine="720"/>
        <w:rPr>
          <w:rFonts w:ascii="楷体_GB2312" w:eastAsia="仿宋"/>
          <w:sz w:val="32"/>
          <w:szCs w:val="32"/>
        </w:rPr>
      </w:pPr>
      <w:r w:rsidRPr="009E6619">
        <w:rPr>
          <w:rFonts w:eastAsia="仿宋" w:hint="eastAsia"/>
          <w:b/>
          <w:sz w:val="32"/>
          <w:szCs w:val="32"/>
        </w:rPr>
        <w:t>服务范围：</w:t>
      </w:r>
      <w:r w:rsidRPr="009E6619">
        <w:rPr>
          <w:rFonts w:eastAsia="仿宋" w:hint="eastAsia"/>
          <w:sz w:val="32"/>
          <w:szCs w:val="32"/>
        </w:rPr>
        <w:t>深圳证券通信有限公司</w:t>
      </w:r>
      <w:r w:rsidRPr="009E6619">
        <w:rPr>
          <w:rFonts w:ascii="楷体_GB2312" w:eastAsia="仿宋" w:hint="eastAsia"/>
          <w:sz w:val="32"/>
          <w:szCs w:val="32"/>
        </w:rPr>
        <w:t>地面报盘、双向卫星报盘、大宗交易、中关村园区股份转让、代办股份转让、综合结算系统、实时开户、数据汇总、中登开放式基金通信系统、</w:t>
      </w:r>
      <w:r w:rsidRPr="009E6619">
        <w:rPr>
          <w:rFonts w:ascii="楷体_GB2312" w:eastAsia="仿宋" w:hint="eastAsia"/>
          <w:sz w:val="32"/>
          <w:szCs w:val="32"/>
        </w:rPr>
        <w:t>B-COM</w:t>
      </w:r>
      <w:r w:rsidRPr="009E6619">
        <w:rPr>
          <w:rFonts w:ascii="楷体_GB2312" w:eastAsia="仿宋" w:hint="eastAsia"/>
          <w:sz w:val="32"/>
          <w:szCs w:val="32"/>
        </w:rPr>
        <w:t>系统、网络版增值行情、深</w:t>
      </w:r>
      <w:proofErr w:type="gramStart"/>
      <w:r w:rsidRPr="009E6619">
        <w:rPr>
          <w:rFonts w:ascii="楷体_GB2312" w:eastAsia="仿宋" w:hint="eastAsia"/>
          <w:sz w:val="32"/>
          <w:szCs w:val="32"/>
        </w:rPr>
        <w:t>证通金融</w:t>
      </w:r>
      <w:proofErr w:type="gramEnd"/>
      <w:r w:rsidRPr="009E6619">
        <w:rPr>
          <w:rFonts w:ascii="楷体_GB2312" w:eastAsia="仿宋" w:hint="eastAsia"/>
          <w:sz w:val="32"/>
          <w:szCs w:val="32"/>
        </w:rPr>
        <w:t>数据交换平台、深</w:t>
      </w:r>
      <w:proofErr w:type="gramStart"/>
      <w:r w:rsidRPr="009E6619">
        <w:rPr>
          <w:rFonts w:ascii="楷体_GB2312" w:eastAsia="仿宋" w:hint="eastAsia"/>
          <w:sz w:val="32"/>
          <w:szCs w:val="32"/>
        </w:rPr>
        <w:t>证通文件</w:t>
      </w:r>
      <w:proofErr w:type="gramEnd"/>
      <w:r w:rsidRPr="009E6619">
        <w:rPr>
          <w:rFonts w:ascii="楷体_GB2312" w:eastAsia="仿宋" w:hint="eastAsia"/>
          <w:sz w:val="32"/>
          <w:szCs w:val="32"/>
        </w:rPr>
        <w:t>交换平台等各业务用户的数字证书业务。</w:t>
      </w:r>
    </w:p>
    <w:p w:rsidR="009E6619" w:rsidRDefault="006021C3" w:rsidP="009E6619">
      <w:pPr>
        <w:spacing w:line="560" w:lineRule="exact"/>
        <w:ind w:firstLineChars="224" w:firstLine="720"/>
        <w:rPr>
          <w:rFonts w:eastAsia="仿宋"/>
          <w:sz w:val="32"/>
          <w:szCs w:val="32"/>
        </w:rPr>
      </w:pPr>
      <w:r w:rsidRPr="009E6619">
        <w:rPr>
          <w:rFonts w:eastAsia="仿宋" w:hint="eastAsia"/>
          <w:b/>
          <w:sz w:val="32"/>
          <w:szCs w:val="32"/>
        </w:rPr>
        <w:t>电话：</w:t>
      </w:r>
      <w:r w:rsidRPr="009E6619">
        <w:rPr>
          <w:rFonts w:eastAsia="仿宋" w:hint="eastAsia"/>
          <w:sz w:val="32"/>
          <w:szCs w:val="32"/>
        </w:rPr>
        <w:t>0755-</w:t>
      </w:r>
      <w:r w:rsidR="00684FE9" w:rsidRPr="009E6619">
        <w:rPr>
          <w:rFonts w:eastAsia="仿宋" w:hint="eastAsia"/>
          <w:sz w:val="32"/>
          <w:szCs w:val="32"/>
        </w:rPr>
        <w:t>23826692</w:t>
      </w:r>
      <w:r w:rsidR="00684FE9" w:rsidRPr="009E6619">
        <w:rPr>
          <w:rFonts w:eastAsia="仿宋" w:hint="eastAsia"/>
          <w:sz w:val="32"/>
          <w:szCs w:val="32"/>
        </w:rPr>
        <w:t>、</w:t>
      </w:r>
      <w:r w:rsidR="00684FE9" w:rsidRPr="009E6619">
        <w:rPr>
          <w:rFonts w:eastAsia="仿宋" w:hint="eastAsia"/>
          <w:sz w:val="32"/>
          <w:szCs w:val="32"/>
        </w:rPr>
        <w:t>23826313</w:t>
      </w:r>
      <w:r w:rsidR="00684FE9" w:rsidRPr="009E6619">
        <w:rPr>
          <w:rFonts w:eastAsia="仿宋" w:hint="eastAsia"/>
          <w:sz w:val="32"/>
          <w:szCs w:val="32"/>
        </w:rPr>
        <w:t>、</w:t>
      </w:r>
      <w:r w:rsidR="00684FE9" w:rsidRPr="009E6619">
        <w:rPr>
          <w:rFonts w:eastAsia="仿宋" w:hint="eastAsia"/>
          <w:sz w:val="32"/>
          <w:szCs w:val="32"/>
        </w:rPr>
        <w:t>23826525</w:t>
      </w:r>
      <w:r w:rsidR="00684FE9" w:rsidRPr="009E6619">
        <w:rPr>
          <w:rFonts w:eastAsia="仿宋" w:hint="eastAsia"/>
          <w:sz w:val="32"/>
          <w:szCs w:val="32"/>
        </w:rPr>
        <w:t>、</w:t>
      </w:r>
      <w:r w:rsidR="00684FE9" w:rsidRPr="009E6619">
        <w:rPr>
          <w:rFonts w:eastAsia="仿宋" w:hint="eastAsia"/>
          <w:sz w:val="32"/>
          <w:szCs w:val="32"/>
        </w:rPr>
        <w:t>23826321</w:t>
      </w:r>
    </w:p>
    <w:p w:rsidR="009E6619" w:rsidRDefault="006021C3" w:rsidP="009E6619">
      <w:pPr>
        <w:spacing w:line="560" w:lineRule="exact"/>
        <w:ind w:firstLineChars="224" w:firstLine="720"/>
        <w:rPr>
          <w:rFonts w:eastAsia="仿宋"/>
          <w:sz w:val="32"/>
          <w:szCs w:val="32"/>
        </w:rPr>
      </w:pPr>
      <w:r w:rsidRPr="009E6619">
        <w:rPr>
          <w:rFonts w:eastAsia="仿宋" w:hint="eastAsia"/>
          <w:b/>
          <w:sz w:val="32"/>
          <w:szCs w:val="32"/>
        </w:rPr>
        <w:t>传真：</w:t>
      </w:r>
      <w:r w:rsidRPr="009E6619">
        <w:rPr>
          <w:rFonts w:eastAsia="仿宋" w:hint="eastAsia"/>
          <w:sz w:val="32"/>
          <w:szCs w:val="32"/>
        </w:rPr>
        <w:t>0755-</w:t>
      </w:r>
      <w:r w:rsidRPr="009E6619">
        <w:rPr>
          <w:rFonts w:eastAsia="仿宋"/>
          <w:sz w:val="32"/>
          <w:szCs w:val="32"/>
        </w:rPr>
        <w:t>83851052</w:t>
      </w:r>
    </w:p>
    <w:p w:rsidR="009E6619" w:rsidRDefault="006021C3" w:rsidP="009E6619">
      <w:pPr>
        <w:spacing w:line="560" w:lineRule="exact"/>
        <w:ind w:firstLineChars="224" w:firstLine="720"/>
        <w:rPr>
          <w:rFonts w:eastAsia="仿宋"/>
          <w:sz w:val="32"/>
          <w:szCs w:val="32"/>
        </w:rPr>
      </w:pPr>
      <w:r w:rsidRPr="009E6619">
        <w:rPr>
          <w:rFonts w:eastAsia="仿宋" w:hint="eastAsia"/>
          <w:b/>
          <w:sz w:val="32"/>
          <w:szCs w:val="32"/>
        </w:rPr>
        <w:t>工作时间：</w:t>
      </w:r>
      <w:r w:rsidRPr="009E6619">
        <w:rPr>
          <w:rFonts w:eastAsia="仿宋" w:hint="eastAsia"/>
          <w:sz w:val="32"/>
          <w:szCs w:val="32"/>
        </w:rPr>
        <w:t>工作日</w:t>
      </w:r>
      <w:r w:rsidRPr="009E6619">
        <w:rPr>
          <w:rFonts w:eastAsia="仿宋"/>
          <w:sz w:val="32"/>
          <w:szCs w:val="32"/>
        </w:rPr>
        <w:t>8:30~11:30</w:t>
      </w:r>
      <w:r w:rsidRPr="009E6619">
        <w:rPr>
          <w:rFonts w:eastAsia="仿宋" w:hint="eastAsia"/>
          <w:sz w:val="32"/>
          <w:szCs w:val="32"/>
        </w:rPr>
        <w:t>，</w:t>
      </w:r>
      <w:r w:rsidRPr="009E6619">
        <w:rPr>
          <w:rFonts w:eastAsia="仿宋"/>
          <w:sz w:val="32"/>
          <w:szCs w:val="32"/>
        </w:rPr>
        <w:t>13:</w:t>
      </w:r>
      <w:r w:rsidRPr="009E6619">
        <w:rPr>
          <w:rFonts w:eastAsia="仿宋" w:hint="eastAsia"/>
          <w:sz w:val="32"/>
          <w:szCs w:val="32"/>
        </w:rPr>
        <w:t>3</w:t>
      </w:r>
      <w:r w:rsidRPr="009E6619">
        <w:rPr>
          <w:rFonts w:eastAsia="仿宋"/>
          <w:sz w:val="32"/>
          <w:szCs w:val="32"/>
        </w:rPr>
        <w:t>0~17:</w:t>
      </w:r>
      <w:r w:rsidRPr="009E6619">
        <w:rPr>
          <w:rFonts w:eastAsia="仿宋" w:hint="eastAsia"/>
          <w:sz w:val="32"/>
          <w:szCs w:val="32"/>
        </w:rPr>
        <w:t>0</w:t>
      </w:r>
      <w:r w:rsidRPr="009E6619">
        <w:rPr>
          <w:rFonts w:eastAsia="仿宋"/>
          <w:sz w:val="32"/>
          <w:szCs w:val="32"/>
        </w:rPr>
        <w:t>0</w:t>
      </w:r>
    </w:p>
    <w:p w:rsidR="009E6619" w:rsidRDefault="006021C3" w:rsidP="009E6619">
      <w:pPr>
        <w:spacing w:line="560" w:lineRule="exact"/>
        <w:ind w:firstLineChars="224" w:firstLine="720"/>
        <w:rPr>
          <w:rFonts w:eastAsia="仿宋"/>
          <w:sz w:val="32"/>
          <w:szCs w:val="32"/>
        </w:rPr>
      </w:pPr>
      <w:r w:rsidRPr="009E6619">
        <w:rPr>
          <w:rFonts w:eastAsia="仿宋" w:hint="eastAsia"/>
          <w:b/>
          <w:sz w:val="32"/>
          <w:szCs w:val="32"/>
        </w:rPr>
        <w:t>联系人：</w:t>
      </w:r>
      <w:r w:rsidR="00684FE9" w:rsidRPr="009E6619">
        <w:rPr>
          <w:rFonts w:eastAsia="仿宋" w:hint="eastAsia"/>
          <w:sz w:val="32"/>
          <w:szCs w:val="32"/>
        </w:rPr>
        <w:t>交易结算事业部</w:t>
      </w:r>
    </w:p>
    <w:p w:rsidR="009E6619" w:rsidRDefault="006021C3" w:rsidP="009E6619">
      <w:pPr>
        <w:spacing w:line="560" w:lineRule="exact"/>
        <w:ind w:firstLineChars="224" w:firstLine="720"/>
        <w:rPr>
          <w:rFonts w:eastAsia="仿宋"/>
          <w:sz w:val="32"/>
          <w:szCs w:val="32"/>
        </w:rPr>
      </w:pPr>
      <w:r w:rsidRPr="009E6619">
        <w:rPr>
          <w:rFonts w:eastAsia="仿宋" w:hint="eastAsia"/>
          <w:b/>
          <w:sz w:val="32"/>
          <w:szCs w:val="32"/>
        </w:rPr>
        <w:t>邮寄地址：</w:t>
      </w:r>
      <w:r w:rsidRPr="009E6619">
        <w:rPr>
          <w:rFonts w:eastAsia="仿宋" w:hint="eastAsia"/>
          <w:sz w:val="32"/>
          <w:szCs w:val="32"/>
        </w:rPr>
        <w:t>深圳市福田区滨海大道</w:t>
      </w:r>
      <w:r w:rsidRPr="009E6619">
        <w:rPr>
          <w:rFonts w:eastAsia="仿宋" w:hint="eastAsia"/>
          <w:sz w:val="32"/>
          <w:szCs w:val="32"/>
        </w:rPr>
        <w:t>1002</w:t>
      </w:r>
      <w:r w:rsidRPr="009E6619">
        <w:rPr>
          <w:rFonts w:eastAsia="仿宋" w:hint="eastAsia"/>
          <w:sz w:val="32"/>
          <w:szCs w:val="32"/>
        </w:rPr>
        <w:t>号深圳证券通信有限公司</w:t>
      </w:r>
    </w:p>
    <w:p w:rsidR="006021C3" w:rsidRPr="009E6619" w:rsidRDefault="006021C3" w:rsidP="009E6619">
      <w:pPr>
        <w:spacing w:line="560" w:lineRule="exact"/>
        <w:ind w:firstLineChars="224" w:firstLine="720"/>
        <w:rPr>
          <w:rFonts w:eastAsia="仿宋"/>
          <w:sz w:val="32"/>
          <w:szCs w:val="32"/>
        </w:rPr>
      </w:pPr>
      <w:r w:rsidRPr="009E6619">
        <w:rPr>
          <w:rFonts w:eastAsia="仿宋" w:hint="eastAsia"/>
          <w:b/>
          <w:sz w:val="32"/>
          <w:szCs w:val="32"/>
        </w:rPr>
        <w:t>邮政编码：</w:t>
      </w:r>
      <w:r w:rsidRPr="009E6619">
        <w:rPr>
          <w:rFonts w:eastAsia="仿宋"/>
          <w:sz w:val="32"/>
          <w:szCs w:val="32"/>
        </w:rPr>
        <w:t>518040</w:t>
      </w:r>
      <w:r w:rsidRPr="009E6619">
        <w:rPr>
          <w:rFonts w:eastAsia="仿宋" w:hint="eastAsia"/>
          <w:sz w:val="32"/>
          <w:szCs w:val="32"/>
        </w:rPr>
        <w:t xml:space="preserve">      </w:t>
      </w:r>
      <w:r w:rsidRPr="009E6619">
        <w:rPr>
          <w:rFonts w:eastAsia="仿宋" w:hint="eastAsia"/>
          <w:b/>
          <w:sz w:val="32"/>
          <w:szCs w:val="32"/>
        </w:rPr>
        <w:t>邮寄收件人：</w:t>
      </w:r>
      <w:r w:rsidR="00684FE9" w:rsidRPr="009E6619">
        <w:rPr>
          <w:rFonts w:eastAsia="仿宋" w:hint="eastAsia"/>
          <w:sz w:val="32"/>
          <w:szCs w:val="32"/>
        </w:rPr>
        <w:t>交易结算事业部</w:t>
      </w:r>
    </w:p>
    <w:bookmarkEnd w:id="2"/>
    <w:p w:rsidR="006021C3" w:rsidRPr="009E6619" w:rsidRDefault="006021C3" w:rsidP="009E6619">
      <w:pPr>
        <w:spacing w:line="560" w:lineRule="exact"/>
        <w:rPr>
          <w:rFonts w:eastAsia="仿宋"/>
          <w:sz w:val="32"/>
          <w:szCs w:val="32"/>
        </w:rPr>
      </w:pPr>
    </w:p>
    <w:p w:rsidR="006021C3" w:rsidRPr="009E6619" w:rsidRDefault="006021C3" w:rsidP="009E6619">
      <w:pPr>
        <w:spacing w:line="560" w:lineRule="exact"/>
        <w:rPr>
          <w:rFonts w:eastAsia="仿宋"/>
          <w:sz w:val="32"/>
          <w:szCs w:val="32"/>
        </w:rPr>
      </w:pPr>
    </w:p>
    <w:p w:rsidR="006021C3" w:rsidRPr="009E6619" w:rsidRDefault="006021C3" w:rsidP="009E6619">
      <w:pPr>
        <w:spacing w:line="560" w:lineRule="exact"/>
        <w:jc w:val="right"/>
        <w:rPr>
          <w:rFonts w:eastAsia="仿宋"/>
          <w:sz w:val="32"/>
          <w:szCs w:val="32"/>
        </w:rPr>
      </w:pPr>
      <w:r w:rsidRPr="009E6619">
        <w:rPr>
          <w:rFonts w:eastAsia="仿宋" w:hint="eastAsia"/>
          <w:sz w:val="32"/>
          <w:szCs w:val="32"/>
        </w:rPr>
        <w:t>深圳证券交易所</w:t>
      </w:r>
    </w:p>
    <w:p w:rsidR="006021C3" w:rsidRPr="009E6619" w:rsidRDefault="006021C3" w:rsidP="009E6619">
      <w:pPr>
        <w:spacing w:line="560" w:lineRule="exact"/>
        <w:jc w:val="right"/>
        <w:rPr>
          <w:rFonts w:eastAsia="仿宋"/>
          <w:sz w:val="32"/>
          <w:szCs w:val="32"/>
        </w:rPr>
      </w:pPr>
      <w:r w:rsidRPr="009E6619">
        <w:rPr>
          <w:rFonts w:eastAsia="仿宋" w:hint="eastAsia"/>
          <w:sz w:val="32"/>
          <w:szCs w:val="32"/>
        </w:rPr>
        <w:t>深圳证券数字证书认证中心</w:t>
      </w:r>
    </w:p>
    <w:p w:rsidR="006021C3" w:rsidRDefault="006021C3" w:rsidP="006021C3">
      <w:pPr>
        <w:jc w:val="right"/>
      </w:pPr>
    </w:p>
    <w:p w:rsidR="00355E47" w:rsidRDefault="00355E47">
      <w:pPr>
        <w:widowControl/>
        <w:jc w:val="left"/>
        <w:rPr>
          <w:rFonts w:ascii="仿宋" w:eastAsia="仿宋" w:hAnsi="仿宋"/>
          <w:sz w:val="32"/>
          <w:szCs w:val="32"/>
        </w:rPr>
      </w:pPr>
      <w:r>
        <w:rPr>
          <w:rFonts w:ascii="仿宋" w:eastAsia="仿宋" w:hAnsi="仿宋"/>
          <w:sz w:val="32"/>
          <w:szCs w:val="32"/>
        </w:rPr>
        <w:br w:type="page"/>
      </w:r>
    </w:p>
    <w:p w:rsidR="008967F3" w:rsidRPr="00355E47" w:rsidRDefault="00AB3211" w:rsidP="00355E47">
      <w:pPr>
        <w:pStyle w:val="a5"/>
        <w:spacing w:line="520" w:lineRule="exact"/>
        <w:ind w:leftChars="0" w:left="0"/>
        <w:rPr>
          <w:rFonts w:ascii="仿宋" w:eastAsia="仿宋" w:hAnsi="仿宋"/>
          <w:sz w:val="32"/>
          <w:szCs w:val="32"/>
        </w:rPr>
      </w:pPr>
      <w:r w:rsidRPr="00355E47">
        <w:rPr>
          <w:rFonts w:ascii="仿宋" w:eastAsia="仿宋" w:hAnsi="仿宋" w:hint="eastAsia"/>
          <w:sz w:val="32"/>
          <w:szCs w:val="32"/>
        </w:rPr>
        <w:t>附件2</w:t>
      </w:r>
    </w:p>
    <w:p w:rsidR="006A1DF1" w:rsidRDefault="006A1DF1" w:rsidP="006A1DF1">
      <w:pPr>
        <w:rPr>
          <w:sz w:val="28"/>
          <w:szCs w:val="28"/>
        </w:rPr>
      </w:pPr>
    </w:p>
    <w:p w:rsidR="006A1DF1" w:rsidRDefault="006A1DF1" w:rsidP="006A1DF1">
      <w:pPr>
        <w:rPr>
          <w:sz w:val="28"/>
          <w:szCs w:val="28"/>
        </w:rPr>
      </w:pPr>
    </w:p>
    <w:tbl>
      <w:tblPr>
        <w:tblW w:w="82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0"/>
      </w:tblGrid>
      <w:tr w:rsidR="006A1DF1" w:rsidTr="00417ED7">
        <w:trPr>
          <w:trHeight w:val="3435"/>
        </w:trPr>
        <w:tc>
          <w:tcPr>
            <w:tcW w:w="8280" w:type="dxa"/>
            <w:tcBorders>
              <w:left w:val="nil"/>
              <w:right w:val="nil"/>
            </w:tcBorders>
          </w:tcPr>
          <w:p w:rsidR="006A1DF1" w:rsidRDefault="006A1DF1" w:rsidP="00417ED7">
            <w:pPr>
              <w:ind w:firstLineChars="300" w:firstLine="1687"/>
              <w:rPr>
                <w:b/>
                <w:color w:val="FF0000"/>
                <w:sz w:val="56"/>
                <w:szCs w:val="56"/>
              </w:rPr>
            </w:pPr>
          </w:p>
          <w:p w:rsidR="006A1DF1" w:rsidRPr="00785E16" w:rsidRDefault="006A1DF1" w:rsidP="00417ED7">
            <w:pPr>
              <w:jc w:val="center"/>
              <w:rPr>
                <w:b/>
                <w:color w:val="FF0000"/>
                <w:sz w:val="54"/>
                <w:szCs w:val="54"/>
              </w:rPr>
            </w:pPr>
            <w:r w:rsidRPr="00785E16">
              <w:rPr>
                <w:rFonts w:hint="eastAsia"/>
                <w:b/>
                <w:color w:val="FF0000"/>
                <w:sz w:val="54"/>
                <w:szCs w:val="54"/>
              </w:rPr>
              <w:t>深圳证券交易所</w:t>
            </w:r>
          </w:p>
          <w:p w:rsidR="006A1DF1" w:rsidRPr="009D3A04" w:rsidRDefault="00D54508" w:rsidP="00785E16">
            <w:pPr>
              <w:ind w:firstLineChars="50" w:firstLine="271"/>
              <w:jc w:val="center"/>
              <w:rPr>
                <w:b/>
                <w:color w:val="FF0000"/>
                <w:sz w:val="56"/>
                <w:szCs w:val="56"/>
              </w:rPr>
            </w:pPr>
            <w:r>
              <w:rPr>
                <w:rFonts w:hint="eastAsia"/>
                <w:b/>
                <w:color w:val="FF0000"/>
                <w:sz w:val="54"/>
                <w:szCs w:val="54"/>
              </w:rPr>
              <w:t>主板</w:t>
            </w:r>
            <w:r w:rsidR="006A1DF1" w:rsidRPr="00785E16">
              <w:rPr>
                <w:rFonts w:hint="eastAsia"/>
                <w:b/>
                <w:color w:val="FF0000"/>
                <w:sz w:val="54"/>
                <w:szCs w:val="54"/>
              </w:rPr>
              <w:t>业务专区使用协议</w:t>
            </w:r>
          </w:p>
          <w:p w:rsidR="006A1DF1" w:rsidRPr="00463868" w:rsidRDefault="006A1DF1" w:rsidP="00417ED7">
            <w:pPr>
              <w:ind w:firstLineChars="50" w:firstLine="361"/>
              <w:rPr>
                <w:b/>
                <w:color w:val="FF0000"/>
                <w:sz w:val="72"/>
                <w:szCs w:val="72"/>
              </w:rPr>
            </w:pPr>
          </w:p>
        </w:tc>
      </w:tr>
    </w:tbl>
    <w:p w:rsidR="006A1DF1" w:rsidRDefault="006A1DF1" w:rsidP="006A1DF1">
      <w:pPr>
        <w:rPr>
          <w:sz w:val="28"/>
          <w:szCs w:val="28"/>
        </w:rPr>
      </w:pPr>
    </w:p>
    <w:p w:rsidR="006A1DF1" w:rsidRDefault="006A1DF1" w:rsidP="006A1DF1">
      <w:pPr>
        <w:rPr>
          <w:sz w:val="28"/>
          <w:szCs w:val="28"/>
        </w:rPr>
      </w:pPr>
    </w:p>
    <w:p w:rsidR="006A1DF1" w:rsidRDefault="006A1DF1" w:rsidP="006A1DF1">
      <w:pPr>
        <w:rPr>
          <w:sz w:val="28"/>
          <w:szCs w:val="28"/>
        </w:rPr>
      </w:pPr>
    </w:p>
    <w:p w:rsidR="006A1DF1" w:rsidRDefault="006A1DF1" w:rsidP="006A1DF1">
      <w:pPr>
        <w:rPr>
          <w:sz w:val="28"/>
          <w:szCs w:val="28"/>
        </w:rPr>
      </w:pPr>
    </w:p>
    <w:p w:rsidR="006A1DF1" w:rsidRDefault="006A1DF1" w:rsidP="006A1DF1">
      <w:pPr>
        <w:rPr>
          <w:sz w:val="28"/>
          <w:szCs w:val="28"/>
        </w:rPr>
      </w:pPr>
    </w:p>
    <w:p w:rsidR="006A1DF1" w:rsidRDefault="006A1DF1" w:rsidP="006A1DF1">
      <w:pPr>
        <w:rPr>
          <w:sz w:val="28"/>
          <w:szCs w:val="28"/>
        </w:rPr>
      </w:pPr>
    </w:p>
    <w:p w:rsidR="006A1DF1" w:rsidRDefault="006A1DF1" w:rsidP="006A1DF1">
      <w:pPr>
        <w:rPr>
          <w:sz w:val="28"/>
          <w:szCs w:val="28"/>
        </w:rPr>
      </w:pPr>
    </w:p>
    <w:p w:rsidR="006A1DF1" w:rsidRDefault="006A1DF1" w:rsidP="006A1DF1">
      <w:pPr>
        <w:rPr>
          <w:sz w:val="28"/>
          <w:szCs w:val="28"/>
        </w:rPr>
      </w:pPr>
    </w:p>
    <w:p w:rsidR="006A1DF1" w:rsidRDefault="006A1DF1" w:rsidP="006A1DF1">
      <w:pPr>
        <w:rPr>
          <w:sz w:val="28"/>
          <w:szCs w:val="28"/>
        </w:rPr>
      </w:pPr>
    </w:p>
    <w:p w:rsidR="006A1DF1" w:rsidRDefault="006A1DF1" w:rsidP="006A1DF1">
      <w:pPr>
        <w:rPr>
          <w:sz w:val="28"/>
          <w:szCs w:val="28"/>
        </w:rPr>
      </w:pPr>
    </w:p>
    <w:p w:rsidR="006A1DF1" w:rsidRDefault="006A1DF1" w:rsidP="006A1DF1">
      <w:pPr>
        <w:rPr>
          <w:sz w:val="28"/>
          <w:szCs w:val="28"/>
        </w:rPr>
      </w:pPr>
    </w:p>
    <w:p w:rsidR="006A1DF1" w:rsidRDefault="006A1DF1" w:rsidP="006A1DF1">
      <w:pPr>
        <w:rPr>
          <w:sz w:val="28"/>
          <w:szCs w:val="28"/>
        </w:rPr>
      </w:pPr>
      <w:r>
        <w:rPr>
          <w:rFonts w:hint="eastAsia"/>
          <w:sz w:val="28"/>
          <w:szCs w:val="28"/>
        </w:rPr>
        <w:t xml:space="preserve">                  </w:t>
      </w:r>
      <w:r w:rsidR="00C643B5">
        <w:rPr>
          <w:noProof/>
          <w:sz w:val="28"/>
          <w:szCs w:val="28"/>
        </w:rPr>
        <w:drawing>
          <wp:inline distT="0" distB="0" distL="0" distR="0" wp14:anchorId="7CDEE6FC" wp14:editId="0E504D42">
            <wp:extent cx="2133600" cy="1009650"/>
            <wp:effectExtent l="0" t="0" r="0" b="0"/>
            <wp:docPr id="1" name="图片 1" descr="szse-ne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szse-new-log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33600" cy="1009650"/>
                    </a:xfrm>
                    <a:prstGeom prst="rect">
                      <a:avLst/>
                    </a:prstGeom>
                    <a:noFill/>
                    <a:ln>
                      <a:noFill/>
                    </a:ln>
                  </pic:spPr>
                </pic:pic>
              </a:graphicData>
            </a:graphic>
          </wp:inline>
        </w:drawing>
      </w:r>
    </w:p>
    <w:p w:rsidR="006A1DF1" w:rsidRDefault="006A1DF1" w:rsidP="006A1DF1">
      <w:pPr>
        <w:rPr>
          <w:sz w:val="28"/>
          <w:szCs w:val="28"/>
        </w:rPr>
      </w:pPr>
    </w:p>
    <w:p w:rsidR="006A1DF1" w:rsidRPr="000C071A" w:rsidRDefault="006A1DF1" w:rsidP="006A1DF1">
      <w:pPr>
        <w:jc w:val="center"/>
        <w:rPr>
          <w:rFonts w:ascii="黑体" w:eastAsia="黑体" w:hAnsi="宋体" w:cs="宋体"/>
          <w:b/>
          <w:color w:val="000000"/>
          <w:kern w:val="0"/>
          <w:sz w:val="32"/>
          <w:szCs w:val="32"/>
        </w:rPr>
      </w:pPr>
      <w:r w:rsidRPr="000C071A">
        <w:rPr>
          <w:rFonts w:ascii="黑体" w:eastAsia="黑体" w:hAnsi="宋体" w:cs="宋体" w:hint="eastAsia"/>
          <w:b/>
          <w:color w:val="000000"/>
          <w:kern w:val="0"/>
          <w:sz w:val="32"/>
          <w:szCs w:val="32"/>
        </w:rPr>
        <w:t>深圳证券交易所</w:t>
      </w:r>
    </w:p>
    <w:p w:rsidR="006A1DF1" w:rsidRPr="000C071A" w:rsidRDefault="00D54508" w:rsidP="006A1DF1">
      <w:pPr>
        <w:jc w:val="center"/>
        <w:rPr>
          <w:rFonts w:ascii="黑体" w:eastAsia="黑体" w:hAnsi="宋体" w:cs="宋体"/>
          <w:b/>
          <w:color w:val="000000"/>
          <w:kern w:val="0"/>
          <w:sz w:val="32"/>
          <w:szCs w:val="32"/>
        </w:rPr>
      </w:pPr>
      <w:r>
        <w:rPr>
          <w:rFonts w:ascii="黑体" w:eastAsia="黑体" w:hAnsi="宋体" w:cs="宋体" w:hint="eastAsia"/>
          <w:b/>
          <w:color w:val="000000"/>
          <w:kern w:val="0"/>
          <w:sz w:val="32"/>
          <w:szCs w:val="32"/>
        </w:rPr>
        <w:t>主板</w:t>
      </w:r>
      <w:r w:rsidR="006A1DF1" w:rsidRPr="000C071A">
        <w:rPr>
          <w:rFonts w:ascii="黑体" w:eastAsia="黑体" w:hAnsi="宋体" w:cs="宋体" w:hint="eastAsia"/>
          <w:b/>
          <w:color w:val="000000"/>
          <w:kern w:val="0"/>
          <w:sz w:val="32"/>
          <w:szCs w:val="32"/>
        </w:rPr>
        <w:t>业务专区使用协议</w:t>
      </w:r>
    </w:p>
    <w:p w:rsidR="006A1DF1" w:rsidRPr="000C071A" w:rsidRDefault="006A1DF1" w:rsidP="006A1DF1">
      <w:pPr>
        <w:spacing w:line="560" w:lineRule="exact"/>
        <w:ind w:firstLineChars="200" w:firstLine="560"/>
        <w:rPr>
          <w:rFonts w:ascii="宋体" w:hAnsi="宋体" w:cs="宋体"/>
          <w:color w:val="000000"/>
          <w:kern w:val="0"/>
          <w:sz w:val="28"/>
          <w:szCs w:val="28"/>
        </w:rPr>
      </w:pPr>
      <w:r w:rsidRPr="000C071A">
        <w:rPr>
          <w:rFonts w:ascii="宋体" w:hAnsi="宋体" w:cs="宋体" w:hint="eastAsia"/>
          <w:color w:val="000000"/>
          <w:kern w:val="0"/>
          <w:sz w:val="28"/>
          <w:szCs w:val="28"/>
        </w:rPr>
        <w:t>深圳证券交易所(以下简称“深交所”</w:t>
      </w:r>
      <w:r>
        <w:rPr>
          <w:rFonts w:ascii="宋体" w:hAnsi="宋体" w:cs="宋体" w:hint="eastAsia"/>
          <w:color w:val="000000"/>
          <w:kern w:val="0"/>
          <w:sz w:val="28"/>
          <w:szCs w:val="28"/>
        </w:rPr>
        <w:t>或“甲方”</w:t>
      </w:r>
      <w:r w:rsidRPr="000C071A">
        <w:rPr>
          <w:rFonts w:ascii="宋体" w:hAnsi="宋体" w:cs="宋体" w:hint="eastAsia"/>
          <w:color w:val="000000"/>
          <w:kern w:val="0"/>
          <w:sz w:val="28"/>
          <w:szCs w:val="28"/>
        </w:rPr>
        <w:t>)</w:t>
      </w:r>
      <w:r w:rsidR="00D54508">
        <w:rPr>
          <w:rFonts w:ascii="宋体" w:hAnsi="宋体" w:cs="宋体" w:hint="eastAsia"/>
          <w:color w:val="000000"/>
          <w:kern w:val="0"/>
          <w:sz w:val="28"/>
          <w:szCs w:val="28"/>
        </w:rPr>
        <w:t>主板</w:t>
      </w:r>
      <w:r w:rsidRPr="000C071A">
        <w:rPr>
          <w:rFonts w:ascii="宋体" w:hAnsi="宋体" w:cs="宋体" w:hint="eastAsia"/>
          <w:color w:val="000000"/>
          <w:kern w:val="0"/>
          <w:sz w:val="28"/>
          <w:szCs w:val="28"/>
        </w:rPr>
        <w:t>业务专区（以下简称“业务专区”</w:t>
      </w:r>
      <w:r w:rsidRPr="007B0977">
        <w:rPr>
          <w:rFonts w:ascii="宋体" w:hAnsi="宋体" w:cs="宋体" w:hint="eastAsia"/>
          <w:color w:val="000000"/>
          <w:kern w:val="0"/>
          <w:sz w:val="28"/>
          <w:szCs w:val="28"/>
        </w:rPr>
        <w:t xml:space="preserve"> </w:t>
      </w:r>
      <w:r>
        <w:rPr>
          <w:rFonts w:ascii="宋体" w:hAnsi="宋体" w:cs="宋体" w:hint="eastAsia"/>
          <w:color w:val="000000"/>
          <w:kern w:val="0"/>
          <w:sz w:val="28"/>
          <w:szCs w:val="28"/>
        </w:rPr>
        <w:t>或“乙方”</w:t>
      </w:r>
      <w:r w:rsidRPr="000C071A">
        <w:rPr>
          <w:rFonts w:ascii="宋体" w:hAnsi="宋体" w:cs="宋体" w:hint="eastAsia"/>
          <w:color w:val="000000"/>
          <w:kern w:val="0"/>
          <w:sz w:val="28"/>
          <w:szCs w:val="28"/>
        </w:rPr>
        <w:t>）是深交所与</w:t>
      </w:r>
      <w:r w:rsidR="00BA1658">
        <w:rPr>
          <w:rFonts w:ascii="宋体" w:hAnsi="宋体" w:cs="宋体" w:hint="eastAsia"/>
          <w:color w:val="000000"/>
          <w:kern w:val="0"/>
          <w:sz w:val="28"/>
          <w:szCs w:val="28"/>
        </w:rPr>
        <w:t>主板</w:t>
      </w:r>
      <w:r w:rsidRPr="000C071A">
        <w:rPr>
          <w:rFonts w:ascii="宋体" w:hAnsi="宋体" w:cs="宋体" w:hint="eastAsia"/>
          <w:color w:val="000000"/>
          <w:kern w:val="0"/>
          <w:sz w:val="28"/>
          <w:szCs w:val="28"/>
        </w:rPr>
        <w:t>上市公司或拟上市公司（以下简称“上市公司”）进行业务办理及业务交流的网上业务平台。为确保网上业务安全顺利进行，明确双方的权利义务，规范双方的行为，现就业务专区使用相关事宜达成以下协议：</w:t>
      </w:r>
    </w:p>
    <w:p w:rsidR="006A1DF1" w:rsidRPr="000C071A" w:rsidRDefault="006A1DF1" w:rsidP="006A1DF1">
      <w:pPr>
        <w:spacing w:line="560" w:lineRule="exact"/>
        <w:ind w:firstLineChars="200" w:firstLine="560"/>
        <w:rPr>
          <w:rFonts w:ascii="宋体" w:hAnsi="宋体"/>
          <w:color w:val="000000"/>
          <w:sz w:val="28"/>
          <w:szCs w:val="28"/>
        </w:rPr>
      </w:pPr>
      <w:r w:rsidRPr="000C071A">
        <w:rPr>
          <w:rFonts w:ascii="宋体" w:hAnsi="宋体" w:hint="eastAsia"/>
          <w:color w:val="000000"/>
          <w:sz w:val="28"/>
          <w:szCs w:val="28"/>
        </w:rPr>
        <w:t>一、上市公司的权利和义务</w:t>
      </w:r>
    </w:p>
    <w:p w:rsidR="006A1DF1" w:rsidRPr="000C071A" w:rsidRDefault="006A1DF1" w:rsidP="006A1DF1">
      <w:pPr>
        <w:numPr>
          <w:ilvl w:val="0"/>
          <w:numId w:val="23"/>
        </w:numPr>
        <w:tabs>
          <w:tab w:val="clear" w:pos="1260"/>
          <w:tab w:val="num" w:pos="1146"/>
          <w:tab w:val="left" w:pos="1440"/>
        </w:tabs>
        <w:spacing w:line="560" w:lineRule="exact"/>
        <w:ind w:left="0" w:firstLine="540"/>
        <w:rPr>
          <w:rFonts w:ascii="宋体" w:hAnsi="宋体" w:cs="宋体"/>
          <w:color w:val="000000"/>
          <w:kern w:val="0"/>
          <w:sz w:val="28"/>
          <w:szCs w:val="28"/>
        </w:rPr>
      </w:pPr>
      <w:r w:rsidRPr="000C071A">
        <w:rPr>
          <w:rFonts w:ascii="宋体" w:hAnsi="宋体" w:hint="eastAsia"/>
          <w:color w:val="000000"/>
          <w:sz w:val="28"/>
          <w:szCs w:val="28"/>
        </w:rPr>
        <w:t>上市公司有权依照本协议的规定使用业务专区进行</w:t>
      </w:r>
      <w:r w:rsidRPr="000C071A">
        <w:rPr>
          <w:rFonts w:ascii="宋体" w:hAnsi="宋体" w:cs="宋体" w:hint="eastAsia"/>
          <w:color w:val="000000"/>
          <w:kern w:val="0"/>
          <w:sz w:val="28"/>
          <w:szCs w:val="28"/>
        </w:rPr>
        <w:t>业务办理和业务交流。</w:t>
      </w:r>
    </w:p>
    <w:p w:rsidR="006A1DF1" w:rsidRPr="000C071A" w:rsidRDefault="006A1DF1" w:rsidP="006A1DF1">
      <w:pPr>
        <w:numPr>
          <w:ilvl w:val="0"/>
          <w:numId w:val="23"/>
        </w:numPr>
        <w:tabs>
          <w:tab w:val="clear" w:pos="1260"/>
          <w:tab w:val="num" w:pos="1146"/>
          <w:tab w:val="left" w:pos="1440"/>
        </w:tabs>
        <w:spacing w:line="560" w:lineRule="exact"/>
        <w:ind w:left="0" w:firstLine="540"/>
        <w:rPr>
          <w:rFonts w:ascii="宋体" w:hAnsi="宋体" w:cs="宋体"/>
          <w:color w:val="000000"/>
          <w:kern w:val="0"/>
          <w:sz w:val="28"/>
          <w:szCs w:val="28"/>
        </w:rPr>
      </w:pPr>
      <w:r w:rsidRPr="000C071A">
        <w:rPr>
          <w:rFonts w:ascii="宋体" w:hAnsi="宋体" w:cs="宋体" w:hint="eastAsia"/>
          <w:color w:val="000000"/>
          <w:kern w:val="0"/>
          <w:sz w:val="28"/>
          <w:szCs w:val="28"/>
        </w:rPr>
        <w:t>上市公司使用业务专区，应当严格遵守国家有关法律、法规、规章和本所的有关要求，不得利用业务专区复制、制造和传播危害国家安全、妨碍社会治安和淫秽色情的信息，不得利用业务专区从事危害他人信息系统和网络安全、侵法他人合法权益的活动。</w:t>
      </w:r>
    </w:p>
    <w:p w:rsidR="006A1DF1" w:rsidRPr="000C071A" w:rsidRDefault="006A1DF1" w:rsidP="006A1DF1">
      <w:pPr>
        <w:numPr>
          <w:ilvl w:val="0"/>
          <w:numId w:val="23"/>
        </w:numPr>
        <w:tabs>
          <w:tab w:val="clear" w:pos="1260"/>
          <w:tab w:val="num" w:pos="1146"/>
          <w:tab w:val="left" w:pos="1440"/>
        </w:tabs>
        <w:spacing w:line="560" w:lineRule="exact"/>
        <w:ind w:left="0" w:firstLine="540"/>
        <w:rPr>
          <w:rFonts w:ascii="宋体" w:hAnsi="宋体"/>
          <w:color w:val="000000"/>
          <w:sz w:val="28"/>
          <w:szCs w:val="28"/>
        </w:rPr>
      </w:pPr>
      <w:r w:rsidRPr="000C071A">
        <w:rPr>
          <w:rFonts w:ascii="宋体" w:hAnsi="宋体" w:hint="eastAsia"/>
          <w:color w:val="000000"/>
          <w:sz w:val="28"/>
          <w:szCs w:val="28"/>
        </w:rPr>
        <w:t>上市公司应当保证通过业务专区向深交所提交的发行上市、信息披露文件的电子文件，包括申请文件、董事会决议公告、监事会公告、股东大会公告等，其内容应与对应的纸质</w:t>
      </w:r>
      <w:r>
        <w:rPr>
          <w:rFonts w:ascii="宋体" w:hAnsi="宋体" w:hint="eastAsia"/>
          <w:color w:val="000000"/>
          <w:sz w:val="28"/>
          <w:szCs w:val="28"/>
        </w:rPr>
        <w:t>原</w:t>
      </w:r>
      <w:r w:rsidRPr="000C071A">
        <w:rPr>
          <w:rFonts w:ascii="宋体" w:hAnsi="宋体" w:hint="eastAsia"/>
          <w:color w:val="000000"/>
          <w:sz w:val="28"/>
          <w:szCs w:val="28"/>
        </w:rPr>
        <w:t>件完全一致。</w:t>
      </w:r>
    </w:p>
    <w:p w:rsidR="006A1DF1" w:rsidRPr="000C071A" w:rsidRDefault="006A1DF1" w:rsidP="006A1DF1">
      <w:pPr>
        <w:numPr>
          <w:ilvl w:val="0"/>
          <w:numId w:val="23"/>
        </w:numPr>
        <w:tabs>
          <w:tab w:val="clear" w:pos="1260"/>
          <w:tab w:val="num" w:pos="1146"/>
          <w:tab w:val="left" w:pos="1440"/>
        </w:tabs>
        <w:spacing w:line="560" w:lineRule="exact"/>
        <w:ind w:left="0" w:firstLine="540"/>
        <w:rPr>
          <w:rFonts w:ascii="宋体" w:hAnsi="宋体"/>
          <w:color w:val="000000"/>
          <w:sz w:val="28"/>
          <w:szCs w:val="28"/>
        </w:rPr>
      </w:pPr>
      <w:r w:rsidRPr="000C071A">
        <w:rPr>
          <w:rFonts w:ascii="宋体" w:hAnsi="宋体" w:hint="eastAsia"/>
          <w:color w:val="000000"/>
          <w:sz w:val="28"/>
          <w:szCs w:val="28"/>
        </w:rPr>
        <w:t>上市公司</w:t>
      </w:r>
      <w:r>
        <w:rPr>
          <w:rFonts w:ascii="宋体" w:hAnsi="宋体" w:hint="eastAsia"/>
          <w:color w:val="000000"/>
          <w:sz w:val="28"/>
          <w:szCs w:val="28"/>
        </w:rPr>
        <w:t>应当将</w:t>
      </w:r>
      <w:r w:rsidRPr="000C071A">
        <w:rPr>
          <w:rFonts w:ascii="宋体" w:hAnsi="宋体" w:hint="eastAsia"/>
          <w:color w:val="000000"/>
          <w:sz w:val="28"/>
          <w:szCs w:val="28"/>
        </w:rPr>
        <w:t>带有</w:t>
      </w:r>
      <w:r>
        <w:rPr>
          <w:rFonts w:ascii="宋体" w:hAnsi="宋体" w:hint="eastAsia"/>
          <w:color w:val="000000"/>
          <w:sz w:val="28"/>
          <w:szCs w:val="28"/>
        </w:rPr>
        <w:t>相关机构、个人署名或</w:t>
      </w:r>
      <w:r w:rsidRPr="000C071A">
        <w:rPr>
          <w:rFonts w:ascii="宋体" w:hAnsi="宋体" w:hint="eastAsia"/>
          <w:color w:val="000000"/>
          <w:sz w:val="28"/>
          <w:szCs w:val="28"/>
        </w:rPr>
        <w:t>签章的</w:t>
      </w:r>
      <w:r>
        <w:rPr>
          <w:rFonts w:ascii="宋体" w:hAnsi="宋体" w:hint="eastAsia"/>
          <w:color w:val="000000"/>
          <w:sz w:val="28"/>
          <w:szCs w:val="28"/>
        </w:rPr>
        <w:t>备查</w:t>
      </w:r>
      <w:r w:rsidRPr="000C071A">
        <w:rPr>
          <w:rFonts w:ascii="宋体" w:hAnsi="宋体" w:hint="eastAsia"/>
          <w:color w:val="000000"/>
          <w:sz w:val="28"/>
          <w:szCs w:val="28"/>
        </w:rPr>
        <w:t>文件（如相关决议、中介机构报告、合同、协议或批文等），</w:t>
      </w:r>
      <w:r>
        <w:rPr>
          <w:rFonts w:ascii="宋体" w:hAnsi="宋体" w:hint="eastAsia"/>
          <w:color w:val="000000"/>
          <w:sz w:val="28"/>
          <w:szCs w:val="28"/>
        </w:rPr>
        <w:t>通过业务专区</w:t>
      </w:r>
      <w:r w:rsidRPr="000C071A">
        <w:rPr>
          <w:rFonts w:ascii="宋体" w:hAnsi="宋体" w:hint="eastAsia"/>
          <w:color w:val="000000"/>
          <w:sz w:val="28"/>
          <w:szCs w:val="28"/>
        </w:rPr>
        <w:t>或者传真的方式向深交所报送，并保证该电子文档或传真件的内容与原件完全一致。</w:t>
      </w:r>
    </w:p>
    <w:p w:rsidR="006A1DF1" w:rsidRPr="000C071A" w:rsidRDefault="006A1DF1" w:rsidP="006A1DF1">
      <w:pPr>
        <w:numPr>
          <w:ilvl w:val="0"/>
          <w:numId w:val="23"/>
        </w:numPr>
        <w:tabs>
          <w:tab w:val="clear" w:pos="1260"/>
          <w:tab w:val="num" w:pos="1146"/>
          <w:tab w:val="left" w:pos="1440"/>
        </w:tabs>
        <w:spacing w:line="560" w:lineRule="exact"/>
        <w:ind w:left="0" w:firstLine="540"/>
        <w:rPr>
          <w:rFonts w:ascii="宋体" w:hAnsi="宋体"/>
          <w:color w:val="000000"/>
          <w:sz w:val="28"/>
          <w:szCs w:val="28"/>
        </w:rPr>
      </w:pPr>
      <w:r w:rsidRPr="000C071A">
        <w:rPr>
          <w:rFonts w:ascii="宋体" w:hAnsi="宋体" w:hint="eastAsia"/>
          <w:color w:val="000000"/>
          <w:sz w:val="28"/>
          <w:szCs w:val="28"/>
        </w:rPr>
        <w:t>上市公司应当妥善保管进入业务专区所需的密码或“深圳证券交易所数字证书”（以下简称“数字证书”）。密码或数字证书</w:t>
      </w:r>
      <w:r>
        <w:rPr>
          <w:rFonts w:ascii="宋体" w:hAnsi="宋体" w:hint="eastAsia"/>
          <w:color w:val="000000"/>
          <w:sz w:val="28"/>
          <w:szCs w:val="28"/>
        </w:rPr>
        <w:t>仅限上市公司自身</w:t>
      </w:r>
      <w:r w:rsidRPr="000C071A">
        <w:rPr>
          <w:rFonts w:ascii="宋体" w:hAnsi="宋体" w:hint="eastAsia"/>
          <w:color w:val="000000"/>
          <w:sz w:val="28"/>
          <w:szCs w:val="28"/>
        </w:rPr>
        <w:t>使用，不得采取转让、出借等任何方式许可他人使用。数字证书或密码如遗失或泄漏，应及时告知深交所</w:t>
      </w:r>
      <w:r>
        <w:rPr>
          <w:rFonts w:ascii="宋体" w:hAnsi="宋体" w:hint="eastAsia"/>
          <w:color w:val="000000"/>
          <w:sz w:val="28"/>
          <w:szCs w:val="28"/>
        </w:rPr>
        <w:t>进行注销</w:t>
      </w:r>
      <w:r w:rsidRPr="000C071A">
        <w:rPr>
          <w:rFonts w:ascii="宋体" w:hAnsi="宋体" w:hint="eastAsia"/>
          <w:color w:val="000000"/>
          <w:sz w:val="28"/>
          <w:szCs w:val="28"/>
        </w:rPr>
        <w:t>。任何人使用上市公司的密码或数字证书在业务专区中的操作行为均视同上市公司自身的行为，上市公司应当承担由此</w:t>
      </w:r>
      <w:proofErr w:type="gramStart"/>
      <w:r w:rsidRPr="000C071A">
        <w:rPr>
          <w:rFonts w:ascii="宋体" w:hAnsi="宋体" w:hint="eastAsia"/>
          <w:color w:val="000000"/>
          <w:sz w:val="28"/>
          <w:szCs w:val="28"/>
        </w:rPr>
        <w:t>种操作</w:t>
      </w:r>
      <w:proofErr w:type="gramEnd"/>
      <w:r w:rsidRPr="000C071A">
        <w:rPr>
          <w:rFonts w:ascii="宋体" w:hAnsi="宋体" w:hint="eastAsia"/>
          <w:color w:val="000000"/>
          <w:sz w:val="28"/>
          <w:szCs w:val="28"/>
        </w:rPr>
        <w:t>行为所直接或间接导致的一切法律责任。</w:t>
      </w:r>
    </w:p>
    <w:p w:rsidR="006A1DF1" w:rsidRPr="000C071A" w:rsidRDefault="006A1DF1" w:rsidP="006A1DF1">
      <w:pPr>
        <w:numPr>
          <w:ilvl w:val="0"/>
          <w:numId w:val="23"/>
        </w:numPr>
        <w:tabs>
          <w:tab w:val="clear" w:pos="1260"/>
          <w:tab w:val="num" w:pos="1146"/>
          <w:tab w:val="left" w:pos="1440"/>
        </w:tabs>
        <w:spacing w:line="560" w:lineRule="exact"/>
        <w:ind w:left="0" w:firstLine="540"/>
        <w:rPr>
          <w:rFonts w:ascii="宋体" w:hAnsi="宋体"/>
          <w:color w:val="000000"/>
          <w:sz w:val="28"/>
          <w:szCs w:val="28"/>
        </w:rPr>
      </w:pPr>
      <w:r w:rsidRPr="000C071A">
        <w:rPr>
          <w:rFonts w:ascii="宋体" w:hAnsi="宋体" w:hint="eastAsia"/>
          <w:color w:val="000000"/>
          <w:sz w:val="28"/>
          <w:szCs w:val="28"/>
        </w:rPr>
        <w:t>上市公司应当保证发行上市和信息披露文件的真实、准确和完整，并及时</w:t>
      </w:r>
      <w:r>
        <w:rPr>
          <w:rFonts w:ascii="宋体" w:hAnsi="宋体" w:hint="eastAsia"/>
          <w:color w:val="000000"/>
          <w:sz w:val="28"/>
          <w:szCs w:val="28"/>
        </w:rPr>
        <w:t>通过业务专区向</w:t>
      </w:r>
      <w:r w:rsidRPr="000C071A">
        <w:rPr>
          <w:rFonts w:ascii="宋体" w:hAnsi="宋体" w:hint="eastAsia"/>
          <w:color w:val="000000"/>
          <w:sz w:val="28"/>
          <w:szCs w:val="28"/>
        </w:rPr>
        <w:t>信息披露指定报纸和指定网站（以下简称“指定媒体”）</w:t>
      </w:r>
      <w:r>
        <w:rPr>
          <w:rFonts w:ascii="宋体" w:hAnsi="宋体" w:hint="eastAsia"/>
          <w:color w:val="000000"/>
          <w:sz w:val="28"/>
          <w:szCs w:val="28"/>
        </w:rPr>
        <w:t>传递信息披露文件</w:t>
      </w:r>
      <w:r w:rsidRPr="0036755A">
        <w:rPr>
          <w:rFonts w:ascii="宋体" w:hAnsi="宋体" w:hint="eastAsia"/>
          <w:sz w:val="28"/>
          <w:szCs w:val="28"/>
        </w:rPr>
        <w:t>。</w:t>
      </w:r>
      <w:r w:rsidRPr="000C071A">
        <w:rPr>
          <w:rFonts w:ascii="宋体" w:hAnsi="宋体" w:hint="eastAsia"/>
          <w:color w:val="000000"/>
          <w:sz w:val="28"/>
          <w:szCs w:val="28"/>
        </w:rPr>
        <w:t>因网络原因或其他原因无法</w:t>
      </w:r>
      <w:r>
        <w:rPr>
          <w:rFonts w:ascii="宋体" w:hAnsi="宋体" w:hint="eastAsia"/>
          <w:color w:val="000000"/>
          <w:sz w:val="28"/>
          <w:szCs w:val="28"/>
        </w:rPr>
        <w:t>传递的</w:t>
      </w:r>
      <w:r w:rsidRPr="000C071A">
        <w:rPr>
          <w:rFonts w:ascii="宋体" w:hAnsi="宋体" w:hint="eastAsia"/>
          <w:color w:val="000000"/>
          <w:sz w:val="28"/>
          <w:szCs w:val="28"/>
        </w:rPr>
        <w:t>，上市公司应及时与深交所及指定媒体联系并采取适当方式传递有关文件。</w:t>
      </w:r>
    </w:p>
    <w:p w:rsidR="006A1DF1" w:rsidRPr="000C071A" w:rsidRDefault="006A1DF1" w:rsidP="006A1DF1">
      <w:pPr>
        <w:numPr>
          <w:ilvl w:val="0"/>
          <w:numId w:val="23"/>
        </w:numPr>
        <w:tabs>
          <w:tab w:val="clear" w:pos="1260"/>
          <w:tab w:val="num" w:pos="1146"/>
          <w:tab w:val="left" w:pos="1440"/>
        </w:tabs>
        <w:spacing w:line="560" w:lineRule="exact"/>
        <w:ind w:left="0" w:firstLine="540"/>
        <w:rPr>
          <w:rFonts w:ascii="宋体" w:hAnsi="宋体"/>
          <w:color w:val="000000"/>
          <w:sz w:val="28"/>
          <w:szCs w:val="28"/>
        </w:rPr>
      </w:pPr>
      <w:r w:rsidRPr="000C071A">
        <w:rPr>
          <w:rFonts w:ascii="宋体" w:hAnsi="宋体" w:hint="eastAsia"/>
          <w:color w:val="000000"/>
          <w:sz w:val="28"/>
          <w:szCs w:val="28"/>
        </w:rPr>
        <w:t>上市公司应当积极配合深交所对业务专区进行的维护、升级及测试等相关工作，上市公司发现业务专区存在技术或安全问题，或者其他需要改进的地方，应及时通知深交</w:t>
      </w:r>
      <w:proofErr w:type="gramStart"/>
      <w:r w:rsidRPr="000C071A">
        <w:rPr>
          <w:rFonts w:ascii="宋体" w:hAnsi="宋体" w:hint="eastAsia"/>
          <w:color w:val="000000"/>
          <w:sz w:val="28"/>
          <w:szCs w:val="28"/>
        </w:rPr>
        <w:t>所相关</w:t>
      </w:r>
      <w:proofErr w:type="gramEnd"/>
      <w:r w:rsidRPr="000C071A">
        <w:rPr>
          <w:rFonts w:ascii="宋体" w:hAnsi="宋体" w:hint="eastAsia"/>
          <w:color w:val="000000"/>
          <w:sz w:val="28"/>
          <w:szCs w:val="28"/>
        </w:rPr>
        <w:t>人员。</w:t>
      </w:r>
    </w:p>
    <w:p w:rsidR="006A1DF1" w:rsidRPr="000C071A" w:rsidRDefault="006A1DF1" w:rsidP="006A1DF1">
      <w:pPr>
        <w:spacing w:line="560" w:lineRule="exact"/>
        <w:ind w:firstLineChars="200" w:firstLine="560"/>
        <w:rPr>
          <w:rFonts w:ascii="宋体" w:hAnsi="宋体"/>
          <w:color w:val="000000"/>
          <w:sz w:val="28"/>
          <w:szCs w:val="28"/>
        </w:rPr>
      </w:pPr>
      <w:r w:rsidRPr="000C071A">
        <w:rPr>
          <w:rFonts w:ascii="宋体" w:hAnsi="宋体" w:hint="eastAsia"/>
          <w:color w:val="000000"/>
          <w:sz w:val="28"/>
          <w:szCs w:val="28"/>
        </w:rPr>
        <w:t>二、深交所的权利和义务</w:t>
      </w:r>
    </w:p>
    <w:p w:rsidR="006A1DF1" w:rsidRPr="000C071A" w:rsidRDefault="006A1DF1" w:rsidP="006A1DF1">
      <w:pPr>
        <w:numPr>
          <w:ilvl w:val="0"/>
          <w:numId w:val="24"/>
        </w:numPr>
        <w:tabs>
          <w:tab w:val="clear" w:pos="2336"/>
          <w:tab w:val="num" w:pos="1440"/>
        </w:tabs>
        <w:spacing w:line="560" w:lineRule="exact"/>
        <w:ind w:left="0" w:firstLine="540"/>
        <w:rPr>
          <w:rFonts w:ascii="宋体" w:hAnsi="宋体" w:cs="宋体"/>
          <w:color w:val="000000"/>
          <w:kern w:val="0"/>
          <w:sz w:val="28"/>
          <w:szCs w:val="28"/>
        </w:rPr>
      </w:pPr>
      <w:r w:rsidRPr="000C071A">
        <w:rPr>
          <w:rFonts w:ascii="宋体" w:hAnsi="宋体" w:hint="eastAsia"/>
          <w:color w:val="000000"/>
          <w:sz w:val="28"/>
          <w:szCs w:val="28"/>
        </w:rPr>
        <w:t>深交所可根据业务需要，适时调整业务专区</w:t>
      </w:r>
      <w:r>
        <w:rPr>
          <w:rFonts w:ascii="宋体" w:hAnsi="宋体" w:hint="eastAsia"/>
          <w:color w:val="000000"/>
          <w:sz w:val="28"/>
          <w:szCs w:val="28"/>
        </w:rPr>
        <w:t>的</w:t>
      </w:r>
      <w:r w:rsidRPr="000C071A">
        <w:rPr>
          <w:rFonts w:ascii="宋体" w:hAnsi="宋体" w:hint="eastAsia"/>
          <w:color w:val="000000"/>
          <w:sz w:val="28"/>
          <w:szCs w:val="28"/>
        </w:rPr>
        <w:t>内容、功能及用户权限。</w:t>
      </w:r>
    </w:p>
    <w:p w:rsidR="006A1DF1" w:rsidRDefault="006A1DF1" w:rsidP="006A1DF1">
      <w:pPr>
        <w:numPr>
          <w:ilvl w:val="0"/>
          <w:numId w:val="24"/>
        </w:numPr>
        <w:tabs>
          <w:tab w:val="clear" w:pos="2336"/>
          <w:tab w:val="num" w:pos="1440"/>
        </w:tabs>
        <w:spacing w:line="560" w:lineRule="exact"/>
        <w:ind w:left="0" w:firstLine="540"/>
        <w:rPr>
          <w:rFonts w:ascii="宋体" w:hAnsi="宋体" w:cs="宋体"/>
          <w:color w:val="000000"/>
          <w:kern w:val="0"/>
          <w:sz w:val="28"/>
          <w:szCs w:val="28"/>
        </w:rPr>
      </w:pPr>
      <w:r w:rsidRPr="000C071A">
        <w:rPr>
          <w:rFonts w:ascii="宋体" w:hAnsi="宋体" w:cs="宋体" w:hint="eastAsia"/>
          <w:color w:val="000000"/>
          <w:kern w:val="0"/>
          <w:sz w:val="28"/>
          <w:szCs w:val="28"/>
        </w:rPr>
        <w:t>深交所应当严格遵守国家有关法律法规，保证所</w:t>
      </w:r>
      <w:r>
        <w:rPr>
          <w:rFonts w:ascii="宋体" w:hAnsi="宋体" w:cs="宋体" w:hint="eastAsia"/>
          <w:color w:val="000000"/>
          <w:kern w:val="0"/>
          <w:sz w:val="28"/>
          <w:szCs w:val="28"/>
        </w:rPr>
        <w:t>发布</w:t>
      </w:r>
      <w:r w:rsidRPr="000C071A">
        <w:rPr>
          <w:rFonts w:ascii="宋体" w:hAnsi="宋体" w:cs="宋体" w:hint="eastAsia"/>
          <w:color w:val="000000"/>
          <w:kern w:val="0"/>
          <w:sz w:val="28"/>
          <w:szCs w:val="28"/>
        </w:rPr>
        <w:t>的信息内容合法。</w:t>
      </w:r>
    </w:p>
    <w:p w:rsidR="006A1DF1" w:rsidRPr="000C071A" w:rsidRDefault="006A1DF1" w:rsidP="006A1DF1">
      <w:pPr>
        <w:numPr>
          <w:ilvl w:val="0"/>
          <w:numId w:val="24"/>
        </w:numPr>
        <w:tabs>
          <w:tab w:val="clear" w:pos="2336"/>
          <w:tab w:val="num" w:pos="1440"/>
        </w:tabs>
        <w:spacing w:line="560" w:lineRule="exact"/>
        <w:ind w:left="0" w:firstLine="540"/>
        <w:rPr>
          <w:rFonts w:ascii="宋体" w:hAnsi="宋体" w:cs="宋体"/>
          <w:color w:val="000000"/>
          <w:kern w:val="0"/>
          <w:sz w:val="28"/>
          <w:szCs w:val="28"/>
        </w:rPr>
      </w:pPr>
      <w:r>
        <w:rPr>
          <w:rFonts w:ascii="宋体" w:hAnsi="宋体" w:cs="宋体" w:hint="eastAsia"/>
          <w:color w:val="000000"/>
          <w:kern w:val="0"/>
          <w:sz w:val="28"/>
          <w:szCs w:val="28"/>
        </w:rPr>
        <w:t>深交所通过业务专区向上市公司发送监管函件，视同已向上市公司送达。</w:t>
      </w:r>
    </w:p>
    <w:p w:rsidR="006A1DF1" w:rsidRPr="000C071A" w:rsidRDefault="006A1DF1" w:rsidP="006A1DF1">
      <w:pPr>
        <w:numPr>
          <w:ilvl w:val="0"/>
          <w:numId w:val="24"/>
        </w:numPr>
        <w:tabs>
          <w:tab w:val="clear" w:pos="2336"/>
          <w:tab w:val="num" w:pos="1440"/>
        </w:tabs>
        <w:spacing w:line="560" w:lineRule="exact"/>
        <w:ind w:left="0" w:firstLine="540"/>
        <w:rPr>
          <w:rFonts w:ascii="宋体" w:hAnsi="宋体" w:cs="宋体"/>
          <w:color w:val="000000"/>
          <w:kern w:val="0"/>
          <w:sz w:val="28"/>
          <w:szCs w:val="28"/>
        </w:rPr>
      </w:pPr>
      <w:r w:rsidRPr="000C071A">
        <w:rPr>
          <w:rFonts w:ascii="宋体" w:hAnsi="宋体" w:hint="eastAsia"/>
          <w:color w:val="000000"/>
          <w:sz w:val="28"/>
          <w:szCs w:val="28"/>
        </w:rPr>
        <w:t>深交所承担业务专区的日常运行管理及系统维护工作，适时对业务专区</w:t>
      </w:r>
      <w:r w:rsidRPr="000C071A">
        <w:rPr>
          <w:rFonts w:ascii="宋体" w:hAnsi="宋体" w:cs="宋体" w:hint="eastAsia"/>
          <w:color w:val="000000"/>
          <w:kern w:val="0"/>
          <w:sz w:val="28"/>
          <w:szCs w:val="28"/>
        </w:rPr>
        <w:t>进行优化及升级，不断改进业务专区的网络安全性和使用的方便性，保证为业务专区用户提供良好的服务。</w:t>
      </w:r>
    </w:p>
    <w:p w:rsidR="006A1DF1" w:rsidRPr="000C071A" w:rsidRDefault="006A1DF1" w:rsidP="006A1DF1">
      <w:pPr>
        <w:numPr>
          <w:ilvl w:val="0"/>
          <w:numId w:val="24"/>
        </w:numPr>
        <w:tabs>
          <w:tab w:val="clear" w:pos="2336"/>
          <w:tab w:val="num" w:pos="1440"/>
        </w:tabs>
        <w:spacing w:line="560" w:lineRule="exact"/>
        <w:ind w:left="0" w:firstLine="540"/>
        <w:rPr>
          <w:rFonts w:ascii="宋体" w:hAnsi="宋体" w:cs="宋体"/>
          <w:color w:val="000000"/>
          <w:kern w:val="0"/>
          <w:sz w:val="28"/>
          <w:szCs w:val="28"/>
        </w:rPr>
      </w:pPr>
      <w:r w:rsidRPr="000C071A">
        <w:rPr>
          <w:rFonts w:ascii="宋体" w:hAnsi="宋体" w:cs="宋体" w:hint="eastAsia"/>
          <w:color w:val="000000"/>
          <w:kern w:val="0"/>
          <w:sz w:val="28"/>
          <w:szCs w:val="28"/>
        </w:rPr>
        <w:t>因系统维护或升级等原因需暂停业务专区使用的，深交所应当事先通知上市公司。</w:t>
      </w:r>
    </w:p>
    <w:p w:rsidR="006A1DF1" w:rsidRPr="000C071A" w:rsidRDefault="006A1DF1" w:rsidP="006A1DF1">
      <w:pPr>
        <w:numPr>
          <w:ilvl w:val="0"/>
          <w:numId w:val="24"/>
        </w:numPr>
        <w:tabs>
          <w:tab w:val="clear" w:pos="2336"/>
          <w:tab w:val="num" w:pos="1440"/>
        </w:tabs>
        <w:spacing w:line="560" w:lineRule="exact"/>
        <w:ind w:left="0" w:firstLine="540"/>
        <w:rPr>
          <w:rFonts w:ascii="宋体" w:hAnsi="宋体" w:cs="宋体"/>
          <w:color w:val="000000"/>
          <w:kern w:val="0"/>
          <w:sz w:val="28"/>
          <w:szCs w:val="28"/>
        </w:rPr>
      </w:pPr>
      <w:r w:rsidRPr="000C071A">
        <w:rPr>
          <w:rFonts w:ascii="宋体" w:hAnsi="宋体" w:cs="宋体" w:hint="eastAsia"/>
          <w:color w:val="000000"/>
          <w:kern w:val="0"/>
          <w:sz w:val="28"/>
          <w:szCs w:val="28"/>
        </w:rPr>
        <w:t>深交所应当对上市公司使用业务专区提供技术指导，必要时对有关人员进行技术培训。</w:t>
      </w:r>
    </w:p>
    <w:p w:rsidR="006A1DF1" w:rsidRPr="005E7CD5" w:rsidRDefault="006A1DF1" w:rsidP="006A1DF1">
      <w:pPr>
        <w:spacing w:line="560" w:lineRule="exact"/>
        <w:ind w:firstLineChars="200" w:firstLine="560"/>
        <w:rPr>
          <w:rFonts w:ascii="宋体" w:hAnsi="宋体" w:cs="宋体"/>
          <w:color w:val="000000"/>
          <w:kern w:val="0"/>
          <w:sz w:val="28"/>
          <w:szCs w:val="28"/>
        </w:rPr>
      </w:pPr>
      <w:r w:rsidRPr="005E7CD5">
        <w:rPr>
          <w:rFonts w:ascii="宋体" w:hAnsi="宋体" w:cs="宋体" w:hint="eastAsia"/>
          <w:color w:val="000000"/>
          <w:kern w:val="0"/>
          <w:sz w:val="28"/>
          <w:szCs w:val="28"/>
        </w:rPr>
        <w:t>三、免责条款</w:t>
      </w:r>
    </w:p>
    <w:p w:rsidR="006A1DF1" w:rsidRPr="000C071A" w:rsidRDefault="006A1DF1" w:rsidP="006A1DF1">
      <w:pPr>
        <w:tabs>
          <w:tab w:val="num" w:pos="1440"/>
        </w:tabs>
        <w:spacing w:line="560" w:lineRule="exact"/>
        <w:ind w:firstLineChars="200" w:firstLine="560"/>
        <w:rPr>
          <w:rFonts w:ascii="宋体" w:hAnsi="宋体"/>
          <w:color w:val="000000"/>
          <w:sz w:val="28"/>
          <w:szCs w:val="28"/>
        </w:rPr>
      </w:pPr>
      <w:r w:rsidRPr="000C071A">
        <w:rPr>
          <w:rFonts w:ascii="宋体" w:hAnsi="宋体" w:hint="eastAsia"/>
          <w:color w:val="000000"/>
          <w:sz w:val="28"/>
          <w:szCs w:val="28"/>
        </w:rPr>
        <w:t>因不可抗力、意外事故、技术故障或其他非深交所所能控制的异常情况导致</w:t>
      </w:r>
      <w:r>
        <w:rPr>
          <w:rFonts w:ascii="宋体" w:hAnsi="宋体" w:hint="eastAsia"/>
          <w:color w:val="000000"/>
          <w:sz w:val="28"/>
          <w:szCs w:val="28"/>
        </w:rPr>
        <w:t>业务专区</w:t>
      </w:r>
      <w:r w:rsidRPr="000C071A">
        <w:rPr>
          <w:rFonts w:ascii="宋体" w:hAnsi="宋体" w:hint="eastAsia"/>
          <w:color w:val="000000"/>
          <w:sz w:val="28"/>
          <w:szCs w:val="28"/>
        </w:rPr>
        <w:t>相关系统</w:t>
      </w:r>
      <w:r>
        <w:rPr>
          <w:rFonts w:ascii="宋体" w:hAnsi="宋体" w:hint="eastAsia"/>
          <w:color w:val="000000"/>
          <w:sz w:val="28"/>
          <w:szCs w:val="28"/>
        </w:rPr>
        <w:t>部分或全部</w:t>
      </w:r>
      <w:r w:rsidRPr="000C071A">
        <w:rPr>
          <w:rFonts w:ascii="宋体" w:hAnsi="宋体" w:hint="eastAsia"/>
          <w:color w:val="000000"/>
          <w:sz w:val="28"/>
          <w:szCs w:val="28"/>
        </w:rPr>
        <w:t>不能正常运行，且深交所已采取相应措施，由此</w:t>
      </w:r>
      <w:r>
        <w:rPr>
          <w:rFonts w:ascii="宋体" w:hAnsi="宋体" w:hint="eastAsia"/>
          <w:color w:val="000000"/>
          <w:sz w:val="28"/>
          <w:szCs w:val="28"/>
        </w:rPr>
        <w:t>给</w:t>
      </w:r>
      <w:r w:rsidRPr="000C071A">
        <w:rPr>
          <w:rFonts w:ascii="宋体" w:hAnsi="宋体" w:hint="eastAsia"/>
          <w:color w:val="000000"/>
          <w:sz w:val="28"/>
          <w:szCs w:val="28"/>
        </w:rPr>
        <w:t>上市公司</w:t>
      </w:r>
      <w:r>
        <w:rPr>
          <w:rFonts w:ascii="宋体" w:hAnsi="宋体" w:hint="eastAsia"/>
          <w:color w:val="000000"/>
          <w:sz w:val="28"/>
          <w:szCs w:val="28"/>
        </w:rPr>
        <w:t>造成的任何直接或间接</w:t>
      </w:r>
      <w:r w:rsidRPr="000C071A">
        <w:rPr>
          <w:rFonts w:ascii="宋体" w:hAnsi="宋体" w:hint="eastAsia"/>
          <w:color w:val="000000"/>
          <w:sz w:val="28"/>
          <w:szCs w:val="28"/>
        </w:rPr>
        <w:t>损失，深交所不承担</w:t>
      </w:r>
      <w:r>
        <w:rPr>
          <w:rFonts w:ascii="宋体" w:hAnsi="宋体" w:hint="eastAsia"/>
          <w:color w:val="000000"/>
          <w:sz w:val="28"/>
          <w:szCs w:val="28"/>
        </w:rPr>
        <w:t>法律</w:t>
      </w:r>
      <w:r w:rsidRPr="000C071A">
        <w:rPr>
          <w:rFonts w:ascii="宋体" w:hAnsi="宋体" w:hint="eastAsia"/>
          <w:color w:val="000000"/>
          <w:sz w:val="28"/>
          <w:szCs w:val="28"/>
        </w:rPr>
        <w:t>责任。</w:t>
      </w:r>
    </w:p>
    <w:p w:rsidR="006A1DF1" w:rsidRPr="000C071A" w:rsidRDefault="006A1DF1" w:rsidP="006A1DF1">
      <w:pPr>
        <w:spacing w:line="560" w:lineRule="exact"/>
        <w:ind w:firstLineChars="200" w:firstLine="560"/>
        <w:rPr>
          <w:rFonts w:ascii="宋体" w:hAnsi="宋体" w:cs="宋体"/>
          <w:color w:val="000000"/>
          <w:kern w:val="0"/>
          <w:sz w:val="28"/>
          <w:szCs w:val="28"/>
        </w:rPr>
      </w:pPr>
      <w:r w:rsidRPr="000C071A">
        <w:rPr>
          <w:rFonts w:ascii="宋体" w:hAnsi="宋体" w:cs="宋体" w:hint="eastAsia"/>
          <w:color w:val="000000"/>
          <w:kern w:val="0"/>
          <w:sz w:val="28"/>
          <w:szCs w:val="28"/>
        </w:rPr>
        <w:t>四、附则</w:t>
      </w:r>
    </w:p>
    <w:p w:rsidR="006A1DF1" w:rsidRPr="000C071A" w:rsidRDefault="006A1DF1" w:rsidP="006A1DF1">
      <w:pPr>
        <w:numPr>
          <w:ilvl w:val="0"/>
          <w:numId w:val="25"/>
        </w:numPr>
        <w:tabs>
          <w:tab w:val="clear" w:pos="1260"/>
          <w:tab w:val="num" w:pos="1440"/>
        </w:tabs>
        <w:spacing w:line="560" w:lineRule="exact"/>
        <w:rPr>
          <w:rFonts w:ascii="宋体" w:hAnsi="宋体" w:cs="宋体"/>
          <w:color w:val="000000"/>
          <w:kern w:val="0"/>
          <w:sz w:val="28"/>
          <w:szCs w:val="28"/>
        </w:rPr>
      </w:pPr>
      <w:r w:rsidRPr="000C071A">
        <w:rPr>
          <w:rFonts w:ascii="宋体" w:hAnsi="宋体" w:cs="宋体" w:hint="eastAsia"/>
          <w:color w:val="000000"/>
          <w:kern w:val="0"/>
          <w:sz w:val="28"/>
          <w:szCs w:val="28"/>
        </w:rPr>
        <w:t>本协议一式两份，双方各执一份。</w:t>
      </w:r>
    </w:p>
    <w:p w:rsidR="006A1DF1" w:rsidRPr="000C071A" w:rsidRDefault="006A1DF1" w:rsidP="006A1DF1">
      <w:pPr>
        <w:numPr>
          <w:ilvl w:val="0"/>
          <w:numId w:val="25"/>
        </w:numPr>
        <w:tabs>
          <w:tab w:val="clear" w:pos="1260"/>
          <w:tab w:val="num" w:pos="1440"/>
        </w:tabs>
        <w:spacing w:line="560" w:lineRule="exact"/>
        <w:rPr>
          <w:rFonts w:ascii="宋体" w:hAnsi="宋体" w:cs="宋体"/>
          <w:color w:val="000000"/>
          <w:kern w:val="0"/>
          <w:sz w:val="28"/>
          <w:szCs w:val="28"/>
        </w:rPr>
      </w:pPr>
      <w:r w:rsidRPr="000C071A">
        <w:rPr>
          <w:rFonts w:ascii="宋体" w:hAnsi="宋体" w:cs="宋体" w:hint="eastAsia"/>
          <w:color w:val="000000"/>
          <w:kern w:val="0"/>
          <w:sz w:val="28"/>
          <w:szCs w:val="28"/>
        </w:rPr>
        <w:t>本协议自双方</w:t>
      </w:r>
      <w:r>
        <w:rPr>
          <w:rFonts w:ascii="宋体" w:hAnsi="宋体" w:cs="宋体" w:hint="eastAsia"/>
          <w:color w:val="000000"/>
          <w:kern w:val="0"/>
          <w:sz w:val="28"/>
          <w:szCs w:val="28"/>
        </w:rPr>
        <w:t>法定代表人或</w:t>
      </w:r>
      <w:r w:rsidRPr="000C071A">
        <w:rPr>
          <w:rFonts w:ascii="宋体" w:hAnsi="宋体" w:cs="宋体" w:hint="eastAsia"/>
          <w:color w:val="000000"/>
          <w:kern w:val="0"/>
          <w:sz w:val="28"/>
          <w:szCs w:val="28"/>
        </w:rPr>
        <w:t>授权代表签字盖章后生效。</w:t>
      </w:r>
    </w:p>
    <w:p w:rsidR="006A1DF1" w:rsidRPr="000C071A" w:rsidRDefault="006A1DF1" w:rsidP="006A1DF1">
      <w:pPr>
        <w:numPr>
          <w:ilvl w:val="0"/>
          <w:numId w:val="25"/>
        </w:numPr>
        <w:tabs>
          <w:tab w:val="clear" w:pos="1260"/>
          <w:tab w:val="num" w:pos="1440"/>
        </w:tabs>
        <w:spacing w:line="560" w:lineRule="exact"/>
        <w:rPr>
          <w:rFonts w:ascii="宋体" w:hAnsi="宋体" w:cs="宋体"/>
          <w:color w:val="000000"/>
          <w:kern w:val="0"/>
          <w:sz w:val="28"/>
          <w:szCs w:val="28"/>
        </w:rPr>
      </w:pPr>
      <w:r w:rsidRPr="000C071A">
        <w:rPr>
          <w:rFonts w:ascii="宋体" w:hAnsi="宋体" w:cs="宋体" w:hint="eastAsia"/>
          <w:color w:val="000000"/>
          <w:kern w:val="0"/>
          <w:sz w:val="28"/>
          <w:szCs w:val="28"/>
        </w:rPr>
        <w:t>深交所保留对本协议的解释权。</w:t>
      </w:r>
    </w:p>
    <w:p w:rsidR="006A1DF1" w:rsidRPr="000C071A" w:rsidRDefault="006A1DF1" w:rsidP="006A1DF1">
      <w:pPr>
        <w:numPr>
          <w:ilvl w:val="0"/>
          <w:numId w:val="25"/>
        </w:numPr>
        <w:tabs>
          <w:tab w:val="clear" w:pos="1260"/>
          <w:tab w:val="num" w:pos="1440"/>
        </w:tabs>
        <w:spacing w:line="560" w:lineRule="exact"/>
        <w:ind w:left="0" w:firstLine="540"/>
        <w:rPr>
          <w:rFonts w:ascii="宋体" w:hAnsi="宋体" w:cs="宋体"/>
          <w:color w:val="000000"/>
          <w:kern w:val="0"/>
          <w:sz w:val="28"/>
          <w:szCs w:val="28"/>
        </w:rPr>
      </w:pPr>
      <w:r w:rsidRPr="000C071A">
        <w:rPr>
          <w:rFonts w:ascii="宋体" w:hAnsi="宋体" w:cs="宋体" w:hint="eastAsia"/>
          <w:color w:val="000000"/>
          <w:kern w:val="0"/>
          <w:sz w:val="28"/>
          <w:szCs w:val="28"/>
        </w:rPr>
        <w:t>与本协议有关或因执行本协议所产生的争议，</w:t>
      </w:r>
      <w:r w:rsidRPr="000C071A">
        <w:rPr>
          <w:rFonts w:ascii="宋体" w:hAnsi="宋体" w:hint="eastAsia"/>
          <w:color w:val="000000"/>
          <w:kern w:val="0"/>
          <w:sz w:val="28"/>
          <w:szCs w:val="28"/>
        </w:rPr>
        <w:t>双方应首先通过友好协商解决。</w:t>
      </w:r>
      <w:r w:rsidRPr="000C071A">
        <w:rPr>
          <w:rFonts w:ascii="宋体" w:hAnsi="宋体" w:hint="eastAsia"/>
          <w:color w:val="000000"/>
          <w:sz w:val="28"/>
          <w:szCs w:val="28"/>
        </w:rPr>
        <w:t>协商不成的，</w:t>
      </w:r>
      <w:r w:rsidRPr="000C071A">
        <w:rPr>
          <w:rFonts w:ascii="宋体" w:hAnsi="宋体" w:hint="eastAsia"/>
          <w:color w:val="000000"/>
          <w:kern w:val="0"/>
          <w:sz w:val="28"/>
          <w:szCs w:val="28"/>
        </w:rPr>
        <w:t>任何一方均可将该项争议提交</w:t>
      </w:r>
      <w:r>
        <w:rPr>
          <w:rFonts w:ascii="宋体" w:hAnsi="宋体" w:hint="eastAsia"/>
          <w:color w:val="000000"/>
          <w:kern w:val="0"/>
          <w:sz w:val="28"/>
          <w:szCs w:val="28"/>
        </w:rPr>
        <w:t>华南国际经济贸易仲裁委员会</w:t>
      </w:r>
      <w:r w:rsidRPr="000C071A">
        <w:rPr>
          <w:rFonts w:ascii="宋体" w:hAnsi="宋体" w:hint="eastAsia"/>
          <w:color w:val="000000"/>
          <w:kern w:val="0"/>
          <w:sz w:val="28"/>
          <w:szCs w:val="28"/>
        </w:rPr>
        <w:t>进行仲裁。仲裁裁决为最终裁决，对双方均具有法律约束力。</w:t>
      </w:r>
    </w:p>
    <w:p w:rsidR="006A1DF1" w:rsidRDefault="006A1DF1" w:rsidP="006A1DF1">
      <w:pPr>
        <w:spacing w:line="560" w:lineRule="exact"/>
        <w:rPr>
          <w:rFonts w:ascii="黑体" w:eastAsia="黑体" w:hAnsi="宋体" w:cs="宋体"/>
          <w:b/>
          <w:color w:val="000000"/>
          <w:kern w:val="0"/>
          <w:sz w:val="32"/>
          <w:szCs w:val="32"/>
        </w:rPr>
      </w:pPr>
    </w:p>
    <w:p w:rsidR="00785E16" w:rsidRDefault="00785E16" w:rsidP="006A1DF1">
      <w:pPr>
        <w:spacing w:line="560" w:lineRule="exact"/>
        <w:rPr>
          <w:rFonts w:ascii="黑体" w:eastAsia="黑体" w:hAnsi="宋体" w:cs="宋体"/>
          <w:b/>
          <w:color w:val="000000"/>
          <w:kern w:val="0"/>
          <w:sz w:val="32"/>
          <w:szCs w:val="32"/>
        </w:rPr>
      </w:pPr>
    </w:p>
    <w:p w:rsidR="006A1DF1" w:rsidRPr="000C071A" w:rsidRDefault="006A1DF1" w:rsidP="006A1DF1">
      <w:pPr>
        <w:spacing w:line="560" w:lineRule="exact"/>
        <w:rPr>
          <w:rFonts w:ascii="宋体" w:hAnsi="宋体" w:cs="宋体"/>
          <w:color w:val="000000"/>
          <w:kern w:val="0"/>
          <w:sz w:val="28"/>
          <w:szCs w:val="28"/>
        </w:rPr>
      </w:pPr>
      <w:r w:rsidRPr="000C071A">
        <w:rPr>
          <w:rFonts w:ascii="宋体" w:hAnsi="宋体" w:cs="宋体" w:hint="eastAsia"/>
          <w:color w:val="000000"/>
          <w:kern w:val="0"/>
          <w:sz w:val="28"/>
          <w:szCs w:val="28"/>
        </w:rPr>
        <w:t>甲方：深圳证券交易所             乙方：</w:t>
      </w:r>
    </w:p>
    <w:p w:rsidR="006A1DF1" w:rsidRPr="000C071A" w:rsidRDefault="006A1DF1" w:rsidP="006A1DF1">
      <w:pPr>
        <w:spacing w:line="560" w:lineRule="exact"/>
        <w:rPr>
          <w:rFonts w:ascii="宋体" w:hAnsi="宋体" w:cs="宋体"/>
          <w:color w:val="000000"/>
          <w:kern w:val="0"/>
          <w:sz w:val="28"/>
          <w:szCs w:val="28"/>
        </w:rPr>
      </w:pPr>
      <w:r w:rsidRPr="000C071A">
        <w:rPr>
          <w:rFonts w:ascii="宋体" w:hAnsi="宋体" w:cs="宋体" w:hint="eastAsia"/>
          <w:color w:val="000000"/>
          <w:kern w:val="0"/>
          <w:sz w:val="28"/>
          <w:szCs w:val="28"/>
        </w:rPr>
        <w:t>法定代表人或授权</w:t>
      </w:r>
      <w:r>
        <w:rPr>
          <w:rFonts w:ascii="宋体" w:hAnsi="宋体" w:cs="宋体" w:hint="eastAsia"/>
          <w:color w:val="000000"/>
          <w:kern w:val="0"/>
          <w:sz w:val="28"/>
          <w:szCs w:val="28"/>
        </w:rPr>
        <w:t>代表</w:t>
      </w:r>
      <w:r w:rsidRPr="000C071A">
        <w:rPr>
          <w:rFonts w:ascii="宋体" w:hAnsi="宋体" w:cs="宋体" w:hint="eastAsia"/>
          <w:color w:val="000000"/>
          <w:kern w:val="0"/>
          <w:sz w:val="28"/>
          <w:szCs w:val="28"/>
        </w:rPr>
        <w:t xml:space="preserve">：       </w:t>
      </w:r>
      <w:r>
        <w:rPr>
          <w:rFonts w:ascii="宋体" w:hAnsi="宋体" w:cs="宋体" w:hint="eastAsia"/>
          <w:color w:val="000000"/>
          <w:kern w:val="0"/>
          <w:sz w:val="28"/>
          <w:szCs w:val="28"/>
        </w:rPr>
        <w:t xml:space="preserve">    </w:t>
      </w:r>
      <w:r w:rsidRPr="000C071A">
        <w:rPr>
          <w:rFonts w:ascii="宋体" w:hAnsi="宋体" w:cs="宋体" w:hint="eastAsia"/>
          <w:color w:val="000000"/>
          <w:kern w:val="0"/>
          <w:sz w:val="28"/>
          <w:szCs w:val="28"/>
        </w:rPr>
        <w:t>法定代表人或授权</w:t>
      </w:r>
      <w:r>
        <w:rPr>
          <w:rFonts w:ascii="宋体" w:hAnsi="宋体" w:cs="宋体" w:hint="eastAsia"/>
          <w:color w:val="000000"/>
          <w:kern w:val="0"/>
          <w:sz w:val="28"/>
          <w:szCs w:val="28"/>
        </w:rPr>
        <w:t>代表</w:t>
      </w:r>
      <w:r w:rsidRPr="000C071A">
        <w:rPr>
          <w:rFonts w:ascii="宋体" w:hAnsi="宋体" w:cs="宋体" w:hint="eastAsia"/>
          <w:color w:val="000000"/>
          <w:kern w:val="0"/>
          <w:sz w:val="28"/>
          <w:szCs w:val="28"/>
        </w:rPr>
        <w:t>：</w:t>
      </w:r>
    </w:p>
    <w:p w:rsidR="006A1DF1" w:rsidRPr="00A3627D" w:rsidRDefault="006A1DF1" w:rsidP="006A1DF1">
      <w:pPr>
        <w:spacing w:line="560" w:lineRule="exact"/>
        <w:rPr>
          <w:rFonts w:ascii="宋体" w:hAnsi="宋体" w:cs="宋体"/>
          <w:color w:val="000000"/>
          <w:kern w:val="0"/>
          <w:sz w:val="28"/>
          <w:szCs w:val="28"/>
        </w:rPr>
      </w:pPr>
    </w:p>
    <w:p w:rsidR="006A1DF1" w:rsidRPr="000C071A" w:rsidRDefault="006A1DF1" w:rsidP="006A1DF1">
      <w:pPr>
        <w:spacing w:line="560" w:lineRule="exact"/>
        <w:rPr>
          <w:rFonts w:ascii="宋体" w:hAnsi="宋体" w:cs="宋体"/>
          <w:color w:val="000000"/>
          <w:kern w:val="0"/>
          <w:sz w:val="28"/>
          <w:szCs w:val="28"/>
        </w:rPr>
      </w:pPr>
      <w:r w:rsidRPr="000C071A">
        <w:rPr>
          <w:rFonts w:ascii="宋体" w:hAnsi="宋体" w:cs="宋体" w:hint="eastAsia"/>
          <w:color w:val="000000"/>
          <w:kern w:val="0"/>
          <w:sz w:val="28"/>
          <w:szCs w:val="28"/>
        </w:rPr>
        <w:t>签署日期：                       签署日期：</w:t>
      </w:r>
    </w:p>
    <w:p w:rsidR="006A1DF1" w:rsidRDefault="006A1DF1" w:rsidP="006A1DF1"/>
    <w:p w:rsidR="006A1DF1" w:rsidRDefault="006A1DF1" w:rsidP="006A1DF1"/>
    <w:p w:rsidR="00363439" w:rsidRDefault="00363439"/>
    <w:sectPr w:rsidR="00363439">
      <w:footerReference w:type="even" r:id="rId14"/>
      <w:footerReference w:type="default" r:id="rId15"/>
      <w:pgSz w:w="11906" w:h="16838"/>
      <w:pgMar w:top="936" w:right="1797" w:bottom="62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5176" w:rsidRDefault="004B5176">
      <w:r>
        <w:separator/>
      </w:r>
    </w:p>
  </w:endnote>
  <w:endnote w:type="continuationSeparator" w:id="0">
    <w:p w:rsidR="004B5176" w:rsidRDefault="004B5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00000000000000000"/>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FCF" w:rsidRDefault="008C7FCF">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8C7FCF" w:rsidRDefault="008C7FCF">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7FCF" w:rsidRDefault="008C7FCF">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2A77CD">
      <w:rPr>
        <w:rStyle w:val="a7"/>
        <w:noProof/>
      </w:rPr>
      <w:t>10</w:t>
    </w:r>
    <w:r>
      <w:rPr>
        <w:rStyle w:val="a7"/>
      </w:rPr>
      <w:fldChar w:fldCharType="end"/>
    </w:r>
  </w:p>
  <w:p w:rsidR="008C7FCF" w:rsidRDefault="008C7FC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5176" w:rsidRDefault="004B5176">
      <w:r>
        <w:separator/>
      </w:r>
    </w:p>
  </w:footnote>
  <w:footnote w:type="continuationSeparator" w:id="0">
    <w:p w:rsidR="004B5176" w:rsidRDefault="004B51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091EDD"/>
    <w:multiLevelType w:val="hybridMultilevel"/>
    <w:tmpl w:val="C4EE635A"/>
    <w:lvl w:ilvl="0" w:tplc="04090001">
      <w:start w:val="1"/>
      <w:numFmt w:val="bullet"/>
      <w:lvlText w:val=""/>
      <w:lvlJc w:val="left"/>
      <w:pPr>
        <w:tabs>
          <w:tab w:val="num" w:pos="420"/>
        </w:tabs>
        <w:ind w:left="420" w:hanging="420"/>
      </w:pPr>
      <w:rPr>
        <w:rFonts w:ascii="Wingdings" w:hAnsi="Wingdings" w:hint="default"/>
      </w:rPr>
    </w:lvl>
    <w:lvl w:ilvl="1" w:tplc="9EE4FB3E">
      <w:numFmt w:val="bullet"/>
      <w:lvlText w:val="●"/>
      <w:lvlJc w:val="left"/>
      <w:pPr>
        <w:tabs>
          <w:tab w:val="num" w:pos="780"/>
        </w:tabs>
        <w:ind w:left="780" w:hanging="360"/>
      </w:pPr>
      <w:rPr>
        <w:rFonts w:ascii="宋体" w:eastAsia="宋体" w:hAnsi="宋体" w:cs="Times New Roman" w:hint="eastAsia"/>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0E7548E4"/>
    <w:multiLevelType w:val="hybridMultilevel"/>
    <w:tmpl w:val="4C7A6C78"/>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1790142B"/>
    <w:multiLevelType w:val="hybridMultilevel"/>
    <w:tmpl w:val="A47476F6"/>
    <w:lvl w:ilvl="0" w:tplc="0D70C038">
      <w:start w:val="5"/>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17C17812"/>
    <w:multiLevelType w:val="hybridMultilevel"/>
    <w:tmpl w:val="3ABCD21C"/>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1D016627"/>
    <w:multiLevelType w:val="hybridMultilevel"/>
    <w:tmpl w:val="536CCD06"/>
    <w:lvl w:ilvl="0" w:tplc="04090001">
      <w:start w:val="1"/>
      <w:numFmt w:val="bullet"/>
      <w:lvlText w:val=""/>
      <w:lvlJc w:val="left"/>
      <w:pPr>
        <w:tabs>
          <w:tab w:val="num" w:pos="780"/>
        </w:tabs>
        <w:ind w:left="780" w:hanging="420"/>
      </w:pPr>
      <w:rPr>
        <w:rFonts w:ascii="Wingdings" w:hAnsi="Wingdings" w:hint="default"/>
      </w:rPr>
    </w:lvl>
    <w:lvl w:ilvl="1" w:tplc="04090003" w:tentative="1">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5">
    <w:nsid w:val="208D7432"/>
    <w:multiLevelType w:val="hybridMultilevel"/>
    <w:tmpl w:val="8F24C94E"/>
    <w:lvl w:ilvl="0" w:tplc="04090001">
      <w:start w:val="1"/>
      <w:numFmt w:val="bullet"/>
      <w:lvlText w:val=""/>
      <w:lvlJc w:val="left"/>
      <w:pPr>
        <w:tabs>
          <w:tab w:val="num" w:pos="780"/>
        </w:tabs>
        <w:ind w:left="780" w:hanging="420"/>
      </w:pPr>
      <w:rPr>
        <w:rFonts w:ascii="Wingdings" w:hAnsi="Wingdings" w:hint="default"/>
      </w:rPr>
    </w:lvl>
    <w:lvl w:ilvl="1" w:tplc="04090003" w:tentative="1">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6">
    <w:nsid w:val="221945AF"/>
    <w:multiLevelType w:val="hybridMultilevel"/>
    <w:tmpl w:val="C50CD860"/>
    <w:lvl w:ilvl="0" w:tplc="3668B218">
      <w:start w:val="5"/>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22D04648"/>
    <w:multiLevelType w:val="hybridMultilevel"/>
    <w:tmpl w:val="7B5610D6"/>
    <w:lvl w:ilvl="0" w:tplc="6BB0D95C">
      <w:start w:val="2"/>
      <w:numFmt w:val="japaneseCounting"/>
      <w:lvlText w:val="%1、"/>
      <w:lvlJc w:val="left"/>
      <w:pPr>
        <w:ind w:left="1282" w:hanging="720"/>
      </w:pPr>
      <w:rPr>
        <w:rFonts w:hint="default"/>
      </w:rPr>
    </w:lvl>
    <w:lvl w:ilvl="1" w:tplc="68BA2CE6">
      <w:start w:val="2"/>
      <w:numFmt w:val="decimal"/>
      <w:lvlText w:val="%2、"/>
      <w:lvlJc w:val="left"/>
      <w:pPr>
        <w:ind w:left="1702" w:hanging="720"/>
      </w:pPr>
      <w:rPr>
        <w:rFonts w:ascii="宋体" w:hAnsi="宋体" w:cs="Times New Roman" w:hint="default"/>
      </w:r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8">
    <w:nsid w:val="2A92678E"/>
    <w:multiLevelType w:val="hybridMultilevel"/>
    <w:tmpl w:val="075A8040"/>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2FDA7E26"/>
    <w:multiLevelType w:val="hybridMultilevel"/>
    <w:tmpl w:val="0EDA31D8"/>
    <w:lvl w:ilvl="0" w:tplc="B01E1AD8">
      <w:start w:val="5"/>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3001426B"/>
    <w:multiLevelType w:val="hybridMultilevel"/>
    <w:tmpl w:val="9852F51A"/>
    <w:lvl w:ilvl="0" w:tplc="60E4A970">
      <w:start w:val="1"/>
      <w:numFmt w:val="ideographDigital"/>
      <w:lvlText w:val="（%1）"/>
      <w:lvlJc w:val="left"/>
      <w:pPr>
        <w:tabs>
          <w:tab w:val="num" w:pos="1260"/>
        </w:tabs>
        <w:ind w:left="1260" w:hanging="720"/>
      </w:pPr>
      <w:rPr>
        <w:rFonts w:hint="default"/>
      </w:rPr>
    </w:lvl>
    <w:lvl w:ilvl="1" w:tplc="895E408C">
      <w:start w:val="1"/>
      <w:numFmt w:val="japaneseCounting"/>
      <w:lvlText w:val="（%2）"/>
      <w:lvlJc w:val="left"/>
      <w:pPr>
        <w:tabs>
          <w:tab w:val="num" w:pos="1515"/>
        </w:tabs>
        <w:ind w:left="1515" w:hanging="1095"/>
      </w:pPr>
      <w:rPr>
        <w:rFonts w:cs="Times New Roman"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37A20DCF"/>
    <w:multiLevelType w:val="multilevel"/>
    <w:tmpl w:val="E7900DE4"/>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nsid w:val="3904018D"/>
    <w:multiLevelType w:val="hybridMultilevel"/>
    <w:tmpl w:val="C77C5C66"/>
    <w:lvl w:ilvl="0" w:tplc="935A544E">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3AB5769D"/>
    <w:multiLevelType w:val="hybridMultilevel"/>
    <w:tmpl w:val="C742B262"/>
    <w:lvl w:ilvl="0" w:tplc="8430B81E">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3BD64505"/>
    <w:multiLevelType w:val="hybridMultilevel"/>
    <w:tmpl w:val="5B18FB8C"/>
    <w:lvl w:ilvl="0" w:tplc="8B802F56">
      <w:start w:val="2"/>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28A6208"/>
    <w:multiLevelType w:val="hybridMultilevel"/>
    <w:tmpl w:val="D54C7482"/>
    <w:lvl w:ilvl="0" w:tplc="2D6271F8">
      <w:start w:val="1"/>
      <w:numFmt w:val="japaneseCounting"/>
      <w:lvlText w:val="%1、"/>
      <w:lvlJc w:val="left"/>
      <w:pPr>
        <w:tabs>
          <w:tab w:val="num" w:pos="1995"/>
        </w:tabs>
        <w:ind w:left="1995" w:hanging="915"/>
      </w:pPr>
      <w:rPr>
        <w:rFonts w:hint="eastAsia"/>
        <w:lang w:val="en-US"/>
      </w:rPr>
    </w:lvl>
    <w:lvl w:ilvl="1" w:tplc="04090019" w:tentative="1">
      <w:start w:val="1"/>
      <w:numFmt w:val="lowerLetter"/>
      <w:lvlText w:val="%2)"/>
      <w:lvlJc w:val="left"/>
      <w:pPr>
        <w:tabs>
          <w:tab w:val="num" w:pos="1920"/>
        </w:tabs>
        <w:ind w:left="1920" w:hanging="420"/>
      </w:pPr>
    </w:lvl>
    <w:lvl w:ilvl="2" w:tplc="0409001B" w:tentative="1">
      <w:start w:val="1"/>
      <w:numFmt w:val="lowerRoman"/>
      <w:lvlText w:val="%3."/>
      <w:lvlJc w:val="right"/>
      <w:pPr>
        <w:tabs>
          <w:tab w:val="num" w:pos="2340"/>
        </w:tabs>
        <w:ind w:left="2340" w:hanging="420"/>
      </w:pPr>
    </w:lvl>
    <w:lvl w:ilvl="3" w:tplc="0409000F" w:tentative="1">
      <w:start w:val="1"/>
      <w:numFmt w:val="decimal"/>
      <w:lvlText w:val="%4."/>
      <w:lvlJc w:val="left"/>
      <w:pPr>
        <w:tabs>
          <w:tab w:val="num" w:pos="2760"/>
        </w:tabs>
        <w:ind w:left="2760" w:hanging="420"/>
      </w:pPr>
    </w:lvl>
    <w:lvl w:ilvl="4" w:tplc="04090019" w:tentative="1">
      <w:start w:val="1"/>
      <w:numFmt w:val="lowerLetter"/>
      <w:lvlText w:val="%5)"/>
      <w:lvlJc w:val="left"/>
      <w:pPr>
        <w:tabs>
          <w:tab w:val="num" w:pos="3180"/>
        </w:tabs>
        <w:ind w:left="3180" w:hanging="420"/>
      </w:pPr>
    </w:lvl>
    <w:lvl w:ilvl="5" w:tplc="0409001B" w:tentative="1">
      <w:start w:val="1"/>
      <w:numFmt w:val="lowerRoman"/>
      <w:lvlText w:val="%6."/>
      <w:lvlJc w:val="right"/>
      <w:pPr>
        <w:tabs>
          <w:tab w:val="num" w:pos="3600"/>
        </w:tabs>
        <w:ind w:left="3600" w:hanging="420"/>
      </w:pPr>
    </w:lvl>
    <w:lvl w:ilvl="6" w:tplc="0409000F" w:tentative="1">
      <w:start w:val="1"/>
      <w:numFmt w:val="decimal"/>
      <w:lvlText w:val="%7."/>
      <w:lvlJc w:val="left"/>
      <w:pPr>
        <w:tabs>
          <w:tab w:val="num" w:pos="4020"/>
        </w:tabs>
        <w:ind w:left="4020" w:hanging="420"/>
      </w:pPr>
    </w:lvl>
    <w:lvl w:ilvl="7" w:tplc="04090019" w:tentative="1">
      <w:start w:val="1"/>
      <w:numFmt w:val="lowerLetter"/>
      <w:lvlText w:val="%8)"/>
      <w:lvlJc w:val="left"/>
      <w:pPr>
        <w:tabs>
          <w:tab w:val="num" w:pos="4440"/>
        </w:tabs>
        <w:ind w:left="4440" w:hanging="420"/>
      </w:pPr>
    </w:lvl>
    <w:lvl w:ilvl="8" w:tplc="0409001B" w:tentative="1">
      <w:start w:val="1"/>
      <w:numFmt w:val="lowerRoman"/>
      <w:lvlText w:val="%9."/>
      <w:lvlJc w:val="right"/>
      <w:pPr>
        <w:tabs>
          <w:tab w:val="num" w:pos="4860"/>
        </w:tabs>
        <w:ind w:left="4860" w:hanging="420"/>
      </w:pPr>
    </w:lvl>
  </w:abstractNum>
  <w:abstractNum w:abstractNumId="16">
    <w:nsid w:val="48675693"/>
    <w:multiLevelType w:val="hybridMultilevel"/>
    <w:tmpl w:val="40EE56FC"/>
    <w:lvl w:ilvl="0" w:tplc="664E2AA4">
      <w:start w:val="5"/>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BD1653B"/>
    <w:multiLevelType w:val="hybridMultilevel"/>
    <w:tmpl w:val="8A8821EC"/>
    <w:lvl w:ilvl="0" w:tplc="0409000F">
      <w:start w:val="1"/>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5256641B"/>
    <w:multiLevelType w:val="hybridMultilevel"/>
    <w:tmpl w:val="B3DCB5A8"/>
    <w:lvl w:ilvl="0" w:tplc="5E50B790">
      <w:start w:val="1"/>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nsid w:val="54440EBA"/>
    <w:multiLevelType w:val="hybridMultilevel"/>
    <w:tmpl w:val="30628F5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552C47E0"/>
    <w:multiLevelType w:val="hybridMultilevel"/>
    <w:tmpl w:val="8B5EFA1C"/>
    <w:lvl w:ilvl="0" w:tplc="2034C72E">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55C10309"/>
    <w:multiLevelType w:val="hybridMultilevel"/>
    <w:tmpl w:val="E7900DE4"/>
    <w:lvl w:ilvl="0" w:tplc="34A88E42">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5C806FB2"/>
    <w:multiLevelType w:val="hybridMultilevel"/>
    <w:tmpl w:val="DE24BA18"/>
    <w:lvl w:ilvl="0" w:tplc="A84CDD36">
      <w:start w:val="1"/>
      <w:numFmt w:val="decimal"/>
      <w:lvlText w:val="%1、"/>
      <w:lvlJc w:val="left"/>
      <w:pPr>
        <w:tabs>
          <w:tab w:val="num" w:pos="1260"/>
        </w:tabs>
        <w:ind w:left="1260" w:hanging="720"/>
      </w:pPr>
      <w:rPr>
        <w:rFonts w:cs="Times New Roman" w:hint="default"/>
        <w:color w:val="auto"/>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23">
    <w:nsid w:val="5EB33357"/>
    <w:multiLevelType w:val="hybridMultilevel"/>
    <w:tmpl w:val="D0668C66"/>
    <w:lvl w:ilvl="0" w:tplc="8C6A3ECE">
      <w:start w:val="3"/>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5F6A3C69"/>
    <w:multiLevelType w:val="hybridMultilevel"/>
    <w:tmpl w:val="A7260E7E"/>
    <w:lvl w:ilvl="0" w:tplc="60E4A970">
      <w:start w:val="1"/>
      <w:numFmt w:val="ideographDigital"/>
      <w:lvlText w:val="（%1）"/>
      <w:lvlJc w:val="left"/>
      <w:pPr>
        <w:tabs>
          <w:tab w:val="num" w:pos="2336"/>
        </w:tabs>
        <w:ind w:left="2336"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69B92AC2"/>
    <w:multiLevelType w:val="hybridMultilevel"/>
    <w:tmpl w:val="D3DAE712"/>
    <w:lvl w:ilvl="0" w:tplc="A8CABBD0">
      <w:start w:val="5"/>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C501283"/>
    <w:multiLevelType w:val="hybridMultilevel"/>
    <w:tmpl w:val="411ADA36"/>
    <w:lvl w:ilvl="0" w:tplc="CE82D1B2">
      <w:start w:val="5"/>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78547B70"/>
    <w:multiLevelType w:val="hybridMultilevel"/>
    <w:tmpl w:val="9A2CF140"/>
    <w:lvl w:ilvl="0" w:tplc="A4946EA8">
      <w:start w:val="1"/>
      <w:numFmt w:val="decimal"/>
      <w:lvlText w:val="%1．"/>
      <w:lvlJc w:val="left"/>
      <w:pPr>
        <w:tabs>
          <w:tab w:val="num" w:pos="1260"/>
        </w:tabs>
        <w:ind w:left="1260" w:hanging="840"/>
      </w:pPr>
      <w:rPr>
        <w:rFonts w:cs="Times New Roman"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8">
    <w:nsid w:val="793A7E53"/>
    <w:multiLevelType w:val="hybridMultilevel"/>
    <w:tmpl w:val="030C267E"/>
    <w:lvl w:ilvl="0" w:tplc="60E4A970">
      <w:start w:val="1"/>
      <w:numFmt w:val="ideographDigital"/>
      <w:lvlText w:val="（%1）"/>
      <w:lvlJc w:val="left"/>
      <w:pPr>
        <w:tabs>
          <w:tab w:val="num" w:pos="1260"/>
        </w:tabs>
        <w:ind w:left="1260" w:hanging="720"/>
      </w:pPr>
      <w:rPr>
        <w:rFonts w:hint="default"/>
      </w:rPr>
    </w:lvl>
    <w:lvl w:ilvl="1" w:tplc="04090019" w:tentative="1">
      <w:start w:val="1"/>
      <w:numFmt w:val="lowerLetter"/>
      <w:lvlText w:val="%2)"/>
      <w:lvlJc w:val="left"/>
      <w:pPr>
        <w:tabs>
          <w:tab w:val="num" w:pos="-236"/>
        </w:tabs>
        <w:ind w:left="-236" w:hanging="420"/>
      </w:pPr>
    </w:lvl>
    <w:lvl w:ilvl="2" w:tplc="0409001B" w:tentative="1">
      <w:start w:val="1"/>
      <w:numFmt w:val="lowerRoman"/>
      <w:lvlText w:val="%3."/>
      <w:lvlJc w:val="right"/>
      <w:pPr>
        <w:tabs>
          <w:tab w:val="num" w:pos="184"/>
        </w:tabs>
        <w:ind w:left="184" w:hanging="420"/>
      </w:pPr>
    </w:lvl>
    <w:lvl w:ilvl="3" w:tplc="0409000F" w:tentative="1">
      <w:start w:val="1"/>
      <w:numFmt w:val="decimal"/>
      <w:lvlText w:val="%4."/>
      <w:lvlJc w:val="left"/>
      <w:pPr>
        <w:tabs>
          <w:tab w:val="num" w:pos="604"/>
        </w:tabs>
        <w:ind w:left="604" w:hanging="420"/>
      </w:pPr>
    </w:lvl>
    <w:lvl w:ilvl="4" w:tplc="04090019" w:tentative="1">
      <w:start w:val="1"/>
      <w:numFmt w:val="lowerLetter"/>
      <w:lvlText w:val="%5)"/>
      <w:lvlJc w:val="left"/>
      <w:pPr>
        <w:tabs>
          <w:tab w:val="num" w:pos="1024"/>
        </w:tabs>
        <w:ind w:left="1024" w:hanging="420"/>
      </w:pPr>
    </w:lvl>
    <w:lvl w:ilvl="5" w:tplc="0409001B" w:tentative="1">
      <w:start w:val="1"/>
      <w:numFmt w:val="lowerRoman"/>
      <w:lvlText w:val="%6."/>
      <w:lvlJc w:val="right"/>
      <w:pPr>
        <w:tabs>
          <w:tab w:val="num" w:pos="1444"/>
        </w:tabs>
        <w:ind w:left="1444" w:hanging="420"/>
      </w:pPr>
    </w:lvl>
    <w:lvl w:ilvl="6" w:tplc="0409000F" w:tentative="1">
      <w:start w:val="1"/>
      <w:numFmt w:val="decimal"/>
      <w:lvlText w:val="%7."/>
      <w:lvlJc w:val="left"/>
      <w:pPr>
        <w:tabs>
          <w:tab w:val="num" w:pos="1864"/>
        </w:tabs>
        <w:ind w:left="1864" w:hanging="420"/>
      </w:pPr>
    </w:lvl>
    <w:lvl w:ilvl="7" w:tplc="04090019" w:tentative="1">
      <w:start w:val="1"/>
      <w:numFmt w:val="lowerLetter"/>
      <w:lvlText w:val="%8)"/>
      <w:lvlJc w:val="left"/>
      <w:pPr>
        <w:tabs>
          <w:tab w:val="num" w:pos="2284"/>
        </w:tabs>
        <w:ind w:left="2284" w:hanging="420"/>
      </w:pPr>
    </w:lvl>
    <w:lvl w:ilvl="8" w:tplc="0409001B" w:tentative="1">
      <w:start w:val="1"/>
      <w:numFmt w:val="lowerRoman"/>
      <w:lvlText w:val="%9."/>
      <w:lvlJc w:val="right"/>
      <w:pPr>
        <w:tabs>
          <w:tab w:val="num" w:pos="2704"/>
        </w:tabs>
        <w:ind w:left="2704" w:hanging="420"/>
      </w:pPr>
    </w:lvl>
  </w:abstractNum>
  <w:abstractNum w:abstractNumId="29">
    <w:nsid w:val="79F86283"/>
    <w:multiLevelType w:val="hybridMultilevel"/>
    <w:tmpl w:val="340CF9E2"/>
    <w:lvl w:ilvl="0" w:tplc="CEC0581A">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5"/>
  </w:num>
  <w:num w:numId="2">
    <w:abstractNumId w:val="13"/>
  </w:num>
  <w:num w:numId="3">
    <w:abstractNumId w:val="21"/>
  </w:num>
  <w:num w:numId="4">
    <w:abstractNumId w:val="11"/>
  </w:num>
  <w:num w:numId="5">
    <w:abstractNumId w:val="18"/>
  </w:num>
  <w:num w:numId="6">
    <w:abstractNumId w:val="0"/>
  </w:num>
  <w:num w:numId="7">
    <w:abstractNumId w:val="5"/>
  </w:num>
  <w:num w:numId="8">
    <w:abstractNumId w:val="4"/>
  </w:num>
  <w:num w:numId="9">
    <w:abstractNumId w:val="8"/>
  </w:num>
  <w:num w:numId="10">
    <w:abstractNumId w:val="27"/>
  </w:num>
  <w:num w:numId="11">
    <w:abstractNumId w:val="12"/>
  </w:num>
  <w:num w:numId="12">
    <w:abstractNumId w:val="14"/>
  </w:num>
  <w:num w:numId="13">
    <w:abstractNumId w:val="23"/>
  </w:num>
  <w:num w:numId="14">
    <w:abstractNumId w:val="29"/>
  </w:num>
  <w:num w:numId="15">
    <w:abstractNumId w:val="26"/>
  </w:num>
  <w:num w:numId="16">
    <w:abstractNumId w:val="25"/>
  </w:num>
  <w:num w:numId="17">
    <w:abstractNumId w:val="2"/>
  </w:num>
  <w:num w:numId="18">
    <w:abstractNumId w:val="6"/>
  </w:num>
  <w:num w:numId="19">
    <w:abstractNumId w:val="9"/>
  </w:num>
  <w:num w:numId="20">
    <w:abstractNumId w:val="16"/>
  </w:num>
  <w:num w:numId="21">
    <w:abstractNumId w:val="1"/>
  </w:num>
  <w:num w:numId="22">
    <w:abstractNumId w:val="22"/>
  </w:num>
  <w:num w:numId="23">
    <w:abstractNumId w:val="10"/>
  </w:num>
  <w:num w:numId="24">
    <w:abstractNumId w:val="24"/>
  </w:num>
  <w:num w:numId="25">
    <w:abstractNumId w:val="28"/>
  </w:num>
  <w:num w:numId="26">
    <w:abstractNumId w:val="20"/>
  </w:num>
  <w:num w:numId="27">
    <w:abstractNumId w:val="17"/>
  </w:num>
  <w:num w:numId="28">
    <w:abstractNumId w:val="3"/>
  </w:num>
  <w:num w:numId="29">
    <w:abstractNumId w:val="19"/>
  </w:num>
  <w:num w:numId="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VerticalSpacing w:val="156"/>
  <w:displayHorizontalDrawingGridEvery w:val="0"/>
  <w:displayVerticalDrawingGridEvery w:val="2"/>
  <w:characterSpacingControl w:val="compressPunctuation"/>
  <w:hdrShapeDefaults>
    <o:shapedefaults v:ext="edit" spidmax="1945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6655"/>
    <w:rsid w:val="000063FA"/>
    <w:rsid w:val="000241EF"/>
    <w:rsid w:val="000418B5"/>
    <w:rsid w:val="000864FE"/>
    <w:rsid w:val="000E36AB"/>
    <w:rsid w:val="000F0287"/>
    <w:rsid w:val="000F3FAB"/>
    <w:rsid w:val="0011689D"/>
    <w:rsid w:val="0014658D"/>
    <w:rsid w:val="00162EFA"/>
    <w:rsid w:val="00171626"/>
    <w:rsid w:val="001A107A"/>
    <w:rsid w:val="001C208B"/>
    <w:rsid w:val="001D5000"/>
    <w:rsid w:val="001F310B"/>
    <w:rsid w:val="0025509E"/>
    <w:rsid w:val="002630A9"/>
    <w:rsid w:val="00272BEE"/>
    <w:rsid w:val="002A77CD"/>
    <w:rsid w:val="002B1774"/>
    <w:rsid w:val="003059B4"/>
    <w:rsid w:val="0032055E"/>
    <w:rsid w:val="00341FEF"/>
    <w:rsid w:val="00355E47"/>
    <w:rsid w:val="00363439"/>
    <w:rsid w:val="00370F38"/>
    <w:rsid w:val="00417ED7"/>
    <w:rsid w:val="00436225"/>
    <w:rsid w:val="004455C2"/>
    <w:rsid w:val="0047262F"/>
    <w:rsid w:val="004741EC"/>
    <w:rsid w:val="0048499F"/>
    <w:rsid w:val="004A5628"/>
    <w:rsid w:val="004B5176"/>
    <w:rsid w:val="004C0310"/>
    <w:rsid w:val="004D1A6E"/>
    <w:rsid w:val="00501C0B"/>
    <w:rsid w:val="00523F89"/>
    <w:rsid w:val="00534754"/>
    <w:rsid w:val="00591E48"/>
    <w:rsid w:val="00591EFE"/>
    <w:rsid w:val="005925A0"/>
    <w:rsid w:val="005B3E08"/>
    <w:rsid w:val="005C2192"/>
    <w:rsid w:val="005D6E0C"/>
    <w:rsid w:val="006021C3"/>
    <w:rsid w:val="0061295E"/>
    <w:rsid w:val="006217E2"/>
    <w:rsid w:val="00633111"/>
    <w:rsid w:val="00657B27"/>
    <w:rsid w:val="00660F3A"/>
    <w:rsid w:val="00663D53"/>
    <w:rsid w:val="00683CC4"/>
    <w:rsid w:val="00684FE9"/>
    <w:rsid w:val="006A1DF1"/>
    <w:rsid w:val="006A1F41"/>
    <w:rsid w:val="006A4536"/>
    <w:rsid w:val="006C6234"/>
    <w:rsid w:val="006C69B7"/>
    <w:rsid w:val="00702A9B"/>
    <w:rsid w:val="007061FA"/>
    <w:rsid w:val="00713394"/>
    <w:rsid w:val="00730EBB"/>
    <w:rsid w:val="0074183C"/>
    <w:rsid w:val="0074393C"/>
    <w:rsid w:val="00776E3F"/>
    <w:rsid w:val="0078112D"/>
    <w:rsid w:val="00785E16"/>
    <w:rsid w:val="007913F5"/>
    <w:rsid w:val="007B4692"/>
    <w:rsid w:val="007C3758"/>
    <w:rsid w:val="007C3CA9"/>
    <w:rsid w:val="00814D03"/>
    <w:rsid w:val="00863AB6"/>
    <w:rsid w:val="00881126"/>
    <w:rsid w:val="0088241C"/>
    <w:rsid w:val="008967F3"/>
    <w:rsid w:val="008A0F84"/>
    <w:rsid w:val="008C7FCF"/>
    <w:rsid w:val="00964A76"/>
    <w:rsid w:val="00975196"/>
    <w:rsid w:val="009B077E"/>
    <w:rsid w:val="009B09CA"/>
    <w:rsid w:val="009C293C"/>
    <w:rsid w:val="009C2D9D"/>
    <w:rsid w:val="009D1301"/>
    <w:rsid w:val="009D3A04"/>
    <w:rsid w:val="009D67BC"/>
    <w:rsid w:val="009E6619"/>
    <w:rsid w:val="00A30F43"/>
    <w:rsid w:val="00A44C73"/>
    <w:rsid w:val="00A5121F"/>
    <w:rsid w:val="00A571A9"/>
    <w:rsid w:val="00A6275E"/>
    <w:rsid w:val="00A92C38"/>
    <w:rsid w:val="00AB0046"/>
    <w:rsid w:val="00AB2B4D"/>
    <w:rsid w:val="00AB3211"/>
    <w:rsid w:val="00AF6655"/>
    <w:rsid w:val="00B12B53"/>
    <w:rsid w:val="00B14DB5"/>
    <w:rsid w:val="00B337A8"/>
    <w:rsid w:val="00B72A91"/>
    <w:rsid w:val="00B87F42"/>
    <w:rsid w:val="00BA1658"/>
    <w:rsid w:val="00BA66CC"/>
    <w:rsid w:val="00BD2A32"/>
    <w:rsid w:val="00BE0708"/>
    <w:rsid w:val="00C203AC"/>
    <w:rsid w:val="00C2528E"/>
    <w:rsid w:val="00C643B5"/>
    <w:rsid w:val="00C76B16"/>
    <w:rsid w:val="00C80324"/>
    <w:rsid w:val="00C81155"/>
    <w:rsid w:val="00C83259"/>
    <w:rsid w:val="00C944FA"/>
    <w:rsid w:val="00CD3CE6"/>
    <w:rsid w:val="00CE0831"/>
    <w:rsid w:val="00D04293"/>
    <w:rsid w:val="00D35E41"/>
    <w:rsid w:val="00D53C6F"/>
    <w:rsid w:val="00D54508"/>
    <w:rsid w:val="00D67202"/>
    <w:rsid w:val="00DA2006"/>
    <w:rsid w:val="00DA238D"/>
    <w:rsid w:val="00DB5A75"/>
    <w:rsid w:val="00DD6922"/>
    <w:rsid w:val="00DE6A3C"/>
    <w:rsid w:val="00E42143"/>
    <w:rsid w:val="00E77D76"/>
    <w:rsid w:val="00EC60F4"/>
    <w:rsid w:val="00F11900"/>
    <w:rsid w:val="00F20EEA"/>
    <w:rsid w:val="00F24B17"/>
    <w:rsid w:val="00F50A4E"/>
    <w:rsid w:val="00F54C3A"/>
    <w:rsid w:val="00F62A4F"/>
    <w:rsid w:val="00F636C3"/>
    <w:rsid w:val="00F97E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FF"/>
      <w:u w:val="single"/>
    </w:rPr>
  </w:style>
  <w:style w:type="paragraph" w:styleId="a4">
    <w:name w:val="Body Text Indent"/>
    <w:basedOn w:val="a"/>
    <w:pPr>
      <w:tabs>
        <w:tab w:val="left" w:pos="7920"/>
      </w:tabs>
      <w:spacing w:line="360" w:lineRule="auto"/>
      <w:ind w:firstLineChars="199" w:firstLine="478"/>
    </w:pPr>
    <w:rPr>
      <w:rFonts w:ascii="宋体" w:hAnsi="宋体"/>
      <w:color w:val="000000"/>
      <w:kern w:val="0"/>
      <w:sz w:val="24"/>
    </w:rPr>
  </w:style>
  <w:style w:type="paragraph" w:styleId="a5">
    <w:name w:val="Date"/>
    <w:basedOn w:val="a"/>
    <w:next w:val="a"/>
    <w:pPr>
      <w:ind w:leftChars="2500" w:left="100"/>
    </w:pPr>
    <w:rPr>
      <w:rFonts w:ascii="宋体" w:hAnsi="宋体"/>
      <w:sz w:val="28"/>
      <w:szCs w:val="28"/>
    </w:rPr>
  </w:style>
  <w:style w:type="paragraph" w:styleId="1">
    <w:name w:val="toc 1"/>
    <w:basedOn w:val="a"/>
    <w:next w:val="a"/>
    <w:autoRedefine/>
    <w:semiHidden/>
    <w:pPr>
      <w:jc w:val="center"/>
    </w:pPr>
    <w:rPr>
      <w:color w:val="000000"/>
      <w:szCs w:val="21"/>
    </w:rPr>
  </w:style>
  <w:style w:type="paragraph" w:styleId="a6">
    <w:name w:val="footer"/>
    <w:basedOn w:val="a"/>
    <w:pPr>
      <w:tabs>
        <w:tab w:val="center" w:pos="4153"/>
        <w:tab w:val="right" w:pos="8306"/>
      </w:tabs>
      <w:snapToGrid w:val="0"/>
      <w:jc w:val="left"/>
    </w:pPr>
    <w:rPr>
      <w:sz w:val="18"/>
      <w:szCs w:val="18"/>
    </w:rPr>
  </w:style>
  <w:style w:type="character" w:styleId="a7">
    <w:name w:val="page number"/>
    <w:basedOn w:val="a0"/>
  </w:style>
  <w:style w:type="paragraph" w:styleId="a8">
    <w:name w:val="header"/>
    <w:basedOn w:val="a"/>
    <w:rsid w:val="00D35E41"/>
    <w:pPr>
      <w:pBdr>
        <w:bottom w:val="single" w:sz="6" w:space="1" w:color="auto"/>
      </w:pBdr>
      <w:tabs>
        <w:tab w:val="center" w:pos="4153"/>
        <w:tab w:val="right" w:pos="8306"/>
      </w:tabs>
      <w:snapToGrid w:val="0"/>
      <w:jc w:val="center"/>
    </w:pPr>
    <w:rPr>
      <w:sz w:val="18"/>
      <w:szCs w:val="18"/>
    </w:rPr>
  </w:style>
  <w:style w:type="paragraph" w:styleId="a9">
    <w:name w:val="Balloon Text"/>
    <w:basedOn w:val="a"/>
    <w:link w:val="Char"/>
    <w:rsid w:val="002B1774"/>
    <w:rPr>
      <w:sz w:val="18"/>
      <w:szCs w:val="18"/>
    </w:rPr>
  </w:style>
  <w:style w:type="character" w:customStyle="1" w:styleId="Char">
    <w:name w:val="批注框文本 Char"/>
    <w:link w:val="a9"/>
    <w:rsid w:val="002B1774"/>
    <w:rPr>
      <w:kern w:val="2"/>
      <w:sz w:val="18"/>
      <w:szCs w:val="18"/>
    </w:rPr>
  </w:style>
  <w:style w:type="character" w:styleId="aa">
    <w:name w:val="FollowedHyperlink"/>
    <w:rsid w:val="00975196"/>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FF"/>
      <w:u w:val="single"/>
    </w:rPr>
  </w:style>
  <w:style w:type="paragraph" w:styleId="a4">
    <w:name w:val="Body Text Indent"/>
    <w:basedOn w:val="a"/>
    <w:pPr>
      <w:tabs>
        <w:tab w:val="left" w:pos="7920"/>
      </w:tabs>
      <w:spacing w:line="360" w:lineRule="auto"/>
      <w:ind w:firstLineChars="199" w:firstLine="478"/>
    </w:pPr>
    <w:rPr>
      <w:rFonts w:ascii="宋体" w:hAnsi="宋体"/>
      <w:color w:val="000000"/>
      <w:kern w:val="0"/>
      <w:sz w:val="24"/>
    </w:rPr>
  </w:style>
  <w:style w:type="paragraph" w:styleId="a5">
    <w:name w:val="Date"/>
    <w:basedOn w:val="a"/>
    <w:next w:val="a"/>
    <w:pPr>
      <w:ind w:leftChars="2500" w:left="100"/>
    </w:pPr>
    <w:rPr>
      <w:rFonts w:ascii="宋体" w:hAnsi="宋体"/>
      <w:sz w:val="28"/>
      <w:szCs w:val="28"/>
    </w:rPr>
  </w:style>
  <w:style w:type="paragraph" w:styleId="1">
    <w:name w:val="toc 1"/>
    <w:basedOn w:val="a"/>
    <w:next w:val="a"/>
    <w:autoRedefine/>
    <w:semiHidden/>
    <w:pPr>
      <w:jc w:val="center"/>
    </w:pPr>
    <w:rPr>
      <w:color w:val="000000"/>
      <w:szCs w:val="21"/>
    </w:rPr>
  </w:style>
  <w:style w:type="paragraph" w:styleId="a6">
    <w:name w:val="footer"/>
    <w:basedOn w:val="a"/>
    <w:pPr>
      <w:tabs>
        <w:tab w:val="center" w:pos="4153"/>
        <w:tab w:val="right" w:pos="8306"/>
      </w:tabs>
      <w:snapToGrid w:val="0"/>
      <w:jc w:val="left"/>
    </w:pPr>
    <w:rPr>
      <w:sz w:val="18"/>
      <w:szCs w:val="18"/>
    </w:rPr>
  </w:style>
  <w:style w:type="character" w:styleId="a7">
    <w:name w:val="page number"/>
    <w:basedOn w:val="a0"/>
  </w:style>
  <w:style w:type="paragraph" w:styleId="a8">
    <w:name w:val="header"/>
    <w:basedOn w:val="a"/>
    <w:rsid w:val="00D35E41"/>
    <w:pPr>
      <w:pBdr>
        <w:bottom w:val="single" w:sz="6" w:space="1" w:color="auto"/>
      </w:pBdr>
      <w:tabs>
        <w:tab w:val="center" w:pos="4153"/>
        <w:tab w:val="right" w:pos="8306"/>
      </w:tabs>
      <w:snapToGrid w:val="0"/>
      <w:jc w:val="center"/>
    </w:pPr>
    <w:rPr>
      <w:sz w:val="18"/>
      <w:szCs w:val="18"/>
    </w:rPr>
  </w:style>
  <w:style w:type="paragraph" w:styleId="a9">
    <w:name w:val="Balloon Text"/>
    <w:basedOn w:val="a"/>
    <w:link w:val="Char"/>
    <w:rsid w:val="002B1774"/>
    <w:rPr>
      <w:sz w:val="18"/>
      <w:szCs w:val="18"/>
    </w:rPr>
  </w:style>
  <w:style w:type="character" w:customStyle="1" w:styleId="Char">
    <w:name w:val="批注框文本 Char"/>
    <w:link w:val="a9"/>
    <w:rsid w:val="002B1774"/>
    <w:rPr>
      <w:kern w:val="2"/>
      <w:sz w:val="18"/>
      <w:szCs w:val="18"/>
    </w:rPr>
  </w:style>
  <w:style w:type="character" w:styleId="aa">
    <w:name w:val="FollowedHyperlink"/>
    <w:rsid w:val="00975196"/>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ca.szse.c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a.szse.cn/"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business.szse.cn/" TargetMode="External"/><Relationship Id="rId4" Type="http://schemas.microsoft.com/office/2007/relationships/stylesWithEffects" Target="stylesWithEffects.xml"/><Relationship Id="rId9" Type="http://schemas.openxmlformats.org/officeDocument/2006/relationships/hyperlink" Target="https://biz.szse.cn/"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C1112-6EB5-4AA9-ABA2-8DC52235B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10</Pages>
  <Words>3564</Words>
  <Characters>609</Characters>
  <Application>Microsoft Office Word</Application>
  <DocSecurity>0</DocSecurity>
  <Lines>5</Lines>
  <Paragraphs>8</Paragraphs>
  <ScaleCrop>false</ScaleCrop>
  <Company>szse</Company>
  <LinksUpToDate>false</LinksUpToDate>
  <CharactersWithSpaces>4165</CharactersWithSpaces>
  <SharedDoc>false</SharedDoc>
  <HLinks>
    <vt:vector size="24" baseType="variant">
      <vt:variant>
        <vt:i4>3997701</vt:i4>
      </vt:variant>
      <vt:variant>
        <vt:i4>9</vt:i4>
      </vt:variant>
      <vt:variant>
        <vt:i4>0</vt:i4>
      </vt:variant>
      <vt:variant>
        <vt:i4>5</vt:i4>
      </vt:variant>
      <vt:variant>
        <vt:lpwstr>mailto:ca@szse.cn</vt:lpwstr>
      </vt:variant>
      <vt:variant>
        <vt:lpwstr/>
      </vt:variant>
      <vt:variant>
        <vt:i4>3473448</vt:i4>
      </vt:variant>
      <vt:variant>
        <vt:i4>6</vt:i4>
      </vt:variant>
      <vt:variant>
        <vt:i4>0</vt:i4>
      </vt:variant>
      <vt:variant>
        <vt:i4>5</vt:i4>
      </vt:variant>
      <vt:variant>
        <vt:lpwstr>http://ca.szse.cn/</vt:lpwstr>
      </vt:variant>
      <vt:variant>
        <vt:lpwstr/>
      </vt:variant>
      <vt:variant>
        <vt:i4>3473448</vt:i4>
      </vt:variant>
      <vt:variant>
        <vt:i4>3</vt:i4>
      </vt:variant>
      <vt:variant>
        <vt:i4>0</vt:i4>
      </vt:variant>
      <vt:variant>
        <vt:i4>5</vt:i4>
      </vt:variant>
      <vt:variant>
        <vt:lpwstr>http://ca.szse.cn/</vt:lpwstr>
      </vt:variant>
      <vt:variant>
        <vt:lpwstr/>
      </vt:variant>
      <vt:variant>
        <vt:i4>5963806</vt:i4>
      </vt:variant>
      <vt:variant>
        <vt:i4>0</vt:i4>
      </vt:variant>
      <vt:variant>
        <vt:i4>0</vt:i4>
      </vt:variant>
      <vt:variant>
        <vt:i4>5</vt:i4>
      </vt:variant>
      <vt:variant>
        <vt:lpwstr>https://business.szse.cn/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中小企业板上市公司业务专区信息披露业务指引</dc:title>
  <dc:creator>user</dc:creator>
  <cp:lastModifiedBy>李果[liguo]</cp:lastModifiedBy>
  <cp:revision>13</cp:revision>
  <cp:lastPrinted>2006-12-05T07:37:00Z</cp:lastPrinted>
  <dcterms:created xsi:type="dcterms:W3CDTF">2020-04-24T07:46:00Z</dcterms:created>
  <dcterms:modified xsi:type="dcterms:W3CDTF">2021-03-24T05:52:00Z</dcterms:modified>
</cp:coreProperties>
</file>